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05D" w:rsidRPr="00E3205D" w:rsidRDefault="0091314F" w:rsidP="00E3205D">
      <w:pPr>
        <w:spacing w:before="100" w:beforeAutospacing="1" w:after="100" w:afterAutospacing="1" w:line="240" w:lineRule="auto"/>
        <w:jc w:val="center"/>
        <w:rPr>
          <w:rFonts w:ascii="Times New Roman" w:eastAsia="Times New Roman" w:hAnsi="Times New Roman" w:cs="Times New Roman"/>
          <w:sz w:val="24"/>
          <w:szCs w:val="24"/>
        </w:rPr>
      </w:pPr>
      <w:r w:rsidRPr="00891325">
        <w:rPr>
          <w:rFonts w:ascii="Times New Roman" w:eastAsia="Times New Roman" w:hAnsi="Times New Roman" w:cs="Times New Roman"/>
          <w:b/>
          <w:bCs/>
          <w:sz w:val="24"/>
          <w:szCs w:val="24"/>
          <w:u w:val="single"/>
        </w:rPr>
        <w:t>CURRICULUM VITAE</w:t>
      </w:r>
    </w:p>
    <w:p w:rsidR="00E3205D" w:rsidRDefault="00E3205D" w:rsidP="00E3205D">
      <w:pPr>
        <w:ind w:left="5760" w:firstLine="720"/>
        <w:rPr>
          <w:rFonts w:ascii="Times New Roman" w:hAnsi="Times New Roman" w:cs="Times New Roman"/>
          <w:b/>
          <w:noProof/>
          <w:sz w:val="24"/>
          <w:szCs w:val="24"/>
          <w:u w:val="single"/>
          <w:lang w:val="en-IN" w:eastAsia="en-IN"/>
        </w:rPr>
      </w:pPr>
      <w:r w:rsidRPr="00E3205D">
        <w:rPr>
          <w:rFonts w:ascii="Times New Roman" w:hAnsi="Times New Roman" w:cs="Times New Roman"/>
          <w:b/>
          <w:noProof/>
          <w:sz w:val="24"/>
          <w:szCs w:val="24"/>
          <w:u w:val="single"/>
          <w:lang w:val="en-IN" w:eastAsia="en-IN"/>
        </w:rPr>
        <w:drawing>
          <wp:inline distT="0" distB="0" distL="0" distR="0">
            <wp:extent cx="2105025" cy="2438400"/>
            <wp:effectExtent l="19050" t="0" r="9525" b="0"/>
            <wp:docPr id="3" name="Picture 0" descr="20200729_035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729_035148.jpg"/>
                    <pic:cNvPicPr/>
                  </pic:nvPicPr>
                  <pic:blipFill>
                    <a:blip r:embed="rId6" cstate="print"/>
                    <a:stretch>
                      <a:fillRect/>
                    </a:stretch>
                  </pic:blipFill>
                  <pic:spPr>
                    <a:xfrm>
                      <a:off x="0" y="0"/>
                      <a:ext cx="2104746" cy="2438077"/>
                    </a:xfrm>
                    <a:prstGeom prst="rect">
                      <a:avLst/>
                    </a:prstGeom>
                  </pic:spPr>
                </pic:pic>
              </a:graphicData>
            </a:graphic>
          </wp:inline>
        </w:drawing>
      </w:r>
    </w:p>
    <w:p w:rsidR="0091314F" w:rsidRPr="00891325" w:rsidRDefault="0091314F" w:rsidP="0091314F">
      <w:pPr>
        <w:jc w:val="both"/>
        <w:rPr>
          <w:rFonts w:ascii="Times New Roman" w:hAnsi="Times New Roman" w:cs="Times New Roman"/>
          <w:b/>
          <w:sz w:val="24"/>
          <w:szCs w:val="24"/>
          <w:u w:val="single"/>
        </w:rPr>
      </w:pPr>
      <w:r w:rsidRPr="00891325">
        <w:rPr>
          <w:rFonts w:ascii="Times New Roman" w:hAnsi="Times New Roman" w:cs="Times New Roman"/>
          <w:b/>
          <w:sz w:val="24"/>
          <w:szCs w:val="24"/>
          <w:u w:val="single"/>
        </w:rPr>
        <w:t>PERSONAL DETAILS:</w:t>
      </w:r>
    </w:p>
    <w:tbl>
      <w:tblPr>
        <w:tblW w:w="9270" w:type="dxa"/>
        <w:tblInd w:w="367" w:type="dxa"/>
        <w:tblCellMar>
          <w:left w:w="0" w:type="dxa"/>
          <w:right w:w="0" w:type="dxa"/>
        </w:tblCellMar>
        <w:tblLook w:val="04A0"/>
      </w:tblPr>
      <w:tblGrid>
        <w:gridCol w:w="2351"/>
        <w:gridCol w:w="6919"/>
      </w:tblGrid>
      <w:tr w:rsidR="0091314F" w:rsidRPr="00891325" w:rsidTr="0071762E">
        <w:trPr>
          <w:trHeight w:val="187"/>
        </w:trPr>
        <w:tc>
          <w:tcPr>
            <w:tcW w:w="23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314F" w:rsidRPr="00891325" w:rsidRDefault="0091314F" w:rsidP="0071762E">
            <w:pPr>
              <w:spacing w:before="100" w:beforeAutospacing="1" w:after="100" w:afterAutospacing="1" w:line="240" w:lineRule="auto"/>
              <w:jc w:val="both"/>
              <w:rPr>
                <w:rFonts w:ascii="Times New Roman" w:eastAsia="Times New Roman" w:hAnsi="Times New Roman" w:cs="Times New Roman"/>
                <w:sz w:val="24"/>
                <w:szCs w:val="24"/>
              </w:rPr>
            </w:pPr>
            <w:r w:rsidRPr="00891325">
              <w:rPr>
                <w:rFonts w:ascii="Times New Roman" w:eastAsia="Times New Roman" w:hAnsi="Times New Roman" w:cs="Times New Roman"/>
                <w:b/>
                <w:bCs/>
                <w:sz w:val="24"/>
                <w:szCs w:val="24"/>
              </w:rPr>
              <w:t>Particulars</w:t>
            </w:r>
          </w:p>
        </w:tc>
        <w:tc>
          <w:tcPr>
            <w:tcW w:w="69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1314F" w:rsidRPr="00891325" w:rsidRDefault="0091314F" w:rsidP="0071762E">
            <w:pPr>
              <w:spacing w:before="100" w:beforeAutospacing="1" w:after="100" w:afterAutospacing="1" w:line="240" w:lineRule="auto"/>
              <w:jc w:val="both"/>
              <w:rPr>
                <w:rFonts w:ascii="Times New Roman" w:eastAsia="Times New Roman" w:hAnsi="Times New Roman" w:cs="Times New Roman"/>
                <w:sz w:val="24"/>
                <w:szCs w:val="24"/>
              </w:rPr>
            </w:pPr>
            <w:r w:rsidRPr="00891325">
              <w:rPr>
                <w:rFonts w:ascii="Times New Roman" w:eastAsia="Times New Roman" w:hAnsi="Times New Roman" w:cs="Times New Roman"/>
                <w:b/>
                <w:bCs/>
                <w:sz w:val="24"/>
                <w:szCs w:val="24"/>
              </w:rPr>
              <w:t>Details</w:t>
            </w:r>
          </w:p>
        </w:tc>
      </w:tr>
      <w:tr w:rsidR="0091314F" w:rsidRPr="00891325" w:rsidTr="0071762E">
        <w:trPr>
          <w:trHeight w:val="295"/>
        </w:trPr>
        <w:tc>
          <w:tcPr>
            <w:tcW w:w="23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314F" w:rsidRPr="00891325" w:rsidRDefault="0091314F" w:rsidP="0071762E">
            <w:pPr>
              <w:spacing w:before="100" w:beforeAutospacing="1" w:after="100" w:afterAutospacing="1" w:line="240" w:lineRule="auto"/>
              <w:jc w:val="both"/>
              <w:rPr>
                <w:rFonts w:ascii="Times New Roman" w:eastAsia="Times New Roman" w:hAnsi="Times New Roman" w:cs="Times New Roman"/>
                <w:sz w:val="24"/>
                <w:szCs w:val="24"/>
              </w:rPr>
            </w:pPr>
            <w:r w:rsidRPr="00891325">
              <w:rPr>
                <w:rFonts w:ascii="Times New Roman" w:eastAsia="Times New Roman" w:hAnsi="Times New Roman" w:cs="Times New Roman"/>
                <w:sz w:val="24"/>
                <w:szCs w:val="24"/>
              </w:rPr>
              <w:t>Full Name:</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rsidR="0091314F" w:rsidRPr="00891325" w:rsidRDefault="0091314F" w:rsidP="0071762E">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891325">
              <w:rPr>
                <w:rFonts w:ascii="Times New Roman" w:eastAsia="Times New Roman" w:hAnsi="Times New Roman" w:cs="Times New Roman"/>
                <w:sz w:val="24"/>
                <w:szCs w:val="24"/>
              </w:rPr>
              <w:t>Kushal</w:t>
            </w:r>
            <w:proofErr w:type="spellEnd"/>
            <w:r w:rsidRPr="00891325">
              <w:rPr>
                <w:rFonts w:ascii="Times New Roman" w:eastAsia="Times New Roman" w:hAnsi="Times New Roman" w:cs="Times New Roman"/>
                <w:sz w:val="24"/>
                <w:szCs w:val="24"/>
              </w:rPr>
              <w:t xml:space="preserve"> </w:t>
            </w:r>
            <w:proofErr w:type="spellStart"/>
            <w:r w:rsidRPr="00891325">
              <w:rPr>
                <w:rFonts w:ascii="Times New Roman" w:eastAsia="Times New Roman" w:hAnsi="Times New Roman" w:cs="Times New Roman"/>
                <w:sz w:val="24"/>
                <w:szCs w:val="24"/>
              </w:rPr>
              <w:t>Dey</w:t>
            </w:r>
            <w:proofErr w:type="spellEnd"/>
          </w:p>
        </w:tc>
      </w:tr>
      <w:tr w:rsidR="0091314F" w:rsidRPr="00891325" w:rsidTr="0071762E">
        <w:trPr>
          <w:trHeight w:val="372"/>
        </w:trPr>
        <w:tc>
          <w:tcPr>
            <w:tcW w:w="23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314F" w:rsidRPr="00891325" w:rsidRDefault="0091314F" w:rsidP="0071762E">
            <w:pPr>
              <w:spacing w:before="100" w:beforeAutospacing="1" w:after="100" w:afterAutospacing="1" w:line="240" w:lineRule="auto"/>
              <w:jc w:val="both"/>
              <w:rPr>
                <w:rFonts w:ascii="Times New Roman" w:eastAsia="Times New Roman" w:hAnsi="Times New Roman" w:cs="Times New Roman"/>
                <w:sz w:val="24"/>
                <w:szCs w:val="24"/>
              </w:rPr>
            </w:pPr>
            <w:r w:rsidRPr="00891325">
              <w:rPr>
                <w:rFonts w:ascii="Times New Roman" w:eastAsia="Times New Roman" w:hAnsi="Times New Roman" w:cs="Times New Roman"/>
                <w:sz w:val="24"/>
                <w:szCs w:val="24"/>
              </w:rPr>
              <w:t>Father’s Name:</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rsidR="0091314F" w:rsidRPr="00891325" w:rsidRDefault="0091314F" w:rsidP="0071762E">
            <w:pPr>
              <w:spacing w:before="100" w:beforeAutospacing="1" w:after="100" w:afterAutospacing="1" w:line="240" w:lineRule="auto"/>
              <w:jc w:val="both"/>
              <w:rPr>
                <w:rFonts w:ascii="Times New Roman" w:eastAsia="Times New Roman" w:hAnsi="Times New Roman" w:cs="Times New Roman"/>
                <w:sz w:val="24"/>
                <w:szCs w:val="24"/>
              </w:rPr>
            </w:pPr>
            <w:r w:rsidRPr="00891325">
              <w:rPr>
                <w:rFonts w:ascii="Times New Roman" w:eastAsia="Times New Roman" w:hAnsi="Times New Roman" w:cs="Times New Roman"/>
                <w:sz w:val="24"/>
                <w:szCs w:val="24"/>
              </w:rPr>
              <w:t xml:space="preserve">Mr. </w:t>
            </w:r>
            <w:proofErr w:type="spellStart"/>
            <w:r w:rsidRPr="00891325">
              <w:rPr>
                <w:rFonts w:ascii="Times New Roman" w:eastAsia="Times New Roman" w:hAnsi="Times New Roman" w:cs="Times New Roman"/>
                <w:sz w:val="24"/>
                <w:szCs w:val="24"/>
              </w:rPr>
              <w:t>Ujjwal</w:t>
            </w:r>
            <w:proofErr w:type="spellEnd"/>
            <w:r w:rsidRPr="00891325">
              <w:rPr>
                <w:rFonts w:ascii="Times New Roman" w:eastAsia="Times New Roman" w:hAnsi="Times New Roman" w:cs="Times New Roman"/>
                <w:sz w:val="24"/>
                <w:szCs w:val="24"/>
              </w:rPr>
              <w:t xml:space="preserve"> Kumar </w:t>
            </w:r>
            <w:proofErr w:type="spellStart"/>
            <w:r w:rsidRPr="00891325">
              <w:rPr>
                <w:rFonts w:ascii="Times New Roman" w:eastAsia="Times New Roman" w:hAnsi="Times New Roman" w:cs="Times New Roman"/>
                <w:sz w:val="24"/>
                <w:szCs w:val="24"/>
              </w:rPr>
              <w:t>Dey</w:t>
            </w:r>
            <w:proofErr w:type="spellEnd"/>
          </w:p>
        </w:tc>
      </w:tr>
      <w:tr w:rsidR="0091314F" w:rsidRPr="00891325" w:rsidTr="0071762E">
        <w:trPr>
          <w:trHeight w:val="360"/>
        </w:trPr>
        <w:tc>
          <w:tcPr>
            <w:tcW w:w="23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314F" w:rsidRPr="00891325" w:rsidRDefault="0091314F" w:rsidP="0071762E">
            <w:pPr>
              <w:spacing w:before="100" w:beforeAutospacing="1" w:after="100" w:afterAutospacing="1" w:line="240" w:lineRule="auto"/>
              <w:jc w:val="both"/>
              <w:rPr>
                <w:rFonts w:ascii="Times New Roman" w:eastAsia="Times New Roman" w:hAnsi="Times New Roman" w:cs="Times New Roman"/>
                <w:sz w:val="24"/>
                <w:szCs w:val="24"/>
              </w:rPr>
            </w:pPr>
            <w:r w:rsidRPr="00891325">
              <w:rPr>
                <w:rFonts w:ascii="Times New Roman" w:eastAsia="Times New Roman" w:hAnsi="Times New Roman" w:cs="Times New Roman"/>
                <w:sz w:val="24"/>
                <w:szCs w:val="24"/>
              </w:rPr>
              <w:t>Date Of Birth:</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rsidR="0091314F" w:rsidRPr="00891325" w:rsidRDefault="0091314F" w:rsidP="0071762E">
            <w:pPr>
              <w:spacing w:before="100" w:beforeAutospacing="1" w:after="100" w:afterAutospacing="1" w:line="240" w:lineRule="auto"/>
              <w:jc w:val="both"/>
              <w:rPr>
                <w:rFonts w:ascii="Times New Roman" w:eastAsia="Times New Roman" w:hAnsi="Times New Roman" w:cs="Times New Roman"/>
                <w:sz w:val="24"/>
                <w:szCs w:val="24"/>
              </w:rPr>
            </w:pPr>
            <w:r w:rsidRPr="00891325">
              <w:rPr>
                <w:rFonts w:ascii="Times New Roman" w:eastAsia="Times New Roman" w:hAnsi="Times New Roman" w:cs="Times New Roman"/>
                <w:sz w:val="24"/>
                <w:szCs w:val="24"/>
              </w:rPr>
              <w:t>15.05.1995</w:t>
            </w:r>
          </w:p>
        </w:tc>
      </w:tr>
      <w:tr w:rsidR="0091314F" w:rsidRPr="00891325" w:rsidTr="0071762E">
        <w:trPr>
          <w:trHeight w:val="187"/>
        </w:trPr>
        <w:tc>
          <w:tcPr>
            <w:tcW w:w="23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314F" w:rsidRPr="00891325" w:rsidRDefault="0091314F" w:rsidP="0071762E">
            <w:pPr>
              <w:spacing w:before="100" w:beforeAutospacing="1" w:after="100" w:afterAutospacing="1" w:line="240" w:lineRule="auto"/>
              <w:jc w:val="both"/>
              <w:rPr>
                <w:rFonts w:ascii="Times New Roman" w:eastAsia="Times New Roman" w:hAnsi="Times New Roman" w:cs="Times New Roman"/>
                <w:sz w:val="24"/>
                <w:szCs w:val="24"/>
              </w:rPr>
            </w:pPr>
            <w:r w:rsidRPr="00891325">
              <w:rPr>
                <w:rFonts w:ascii="Times New Roman" w:eastAsia="Times New Roman" w:hAnsi="Times New Roman" w:cs="Times New Roman"/>
                <w:sz w:val="24"/>
                <w:szCs w:val="24"/>
              </w:rPr>
              <w:t>Sex:</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rsidR="0091314F" w:rsidRPr="00891325" w:rsidRDefault="0091314F" w:rsidP="0071762E">
            <w:pPr>
              <w:spacing w:before="100" w:beforeAutospacing="1" w:after="100" w:afterAutospacing="1" w:line="240" w:lineRule="auto"/>
              <w:jc w:val="both"/>
              <w:rPr>
                <w:rFonts w:ascii="Times New Roman" w:eastAsia="Times New Roman" w:hAnsi="Times New Roman" w:cs="Times New Roman"/>
                <w:sz w:val="24"/>
                <w:szCs w:val="24"/>
              </w:rPr>
            </w:pPr>
            <w:r w:rsidRPr="00891325">
              <w:rPr>
                <w:rFonts w:ascii="Times New Roman" w:eastAsia="Times New Roman" w:hAnsi="Times New Roman" w:cs="Times New Roman"/>
                <w:sz w:val="24"/>
                <w:szCs w:val="24"/>
              </w:rPr>
              <w:t>Male</w:t>
            </w:r>
          </w:p>
        </w:tc>
      </w:tr>
      <w:tr w:rsidR="0091314F" w:rsidRPr="00891325" w:rsidTr="0071762E">
        <w:trPr>
          <w:trHeight w:val="322"/>
        </w:trPr>
        <w:tc>
          <w:tcPr>
            <w:tcW w:w="23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314F" w:rsidRPr="00891325" w:rsidRDefault="0091314F" w:rsidP="0071762E">
            <w:pPr>
              <w:spacing w:before="100" w:beforeAutospacing="1" w:after="100" w:afterAutospacing="1" w:line="240" w:lineRule="auto"/>
              <w:jc w:val="both"/>
              <w:rPr>
                <w:rFonts w:ascii="Times New Roman" w:eastAsia="Times New Roman" w:hAnsi="Times New Roman" w:cs="Times New Roman"/>
                <w:sz w:val="24"/>
                <w:szCs w:val="24"/>
              </w:rPr>
            </w:pPr>
            <w:r w:rsidRPr="00891325">
              <w:rPr>
                <w:rFonts w:ascii="Times New Roman" w:eastAsia="Times New Roman" w:hAnsi="Times New Roman" w:cs="Times New Roman"/>
                <w:sz w:val="24"/>
                <w:szCs w:val="24"/>
              </w:rPr>
              <w:t>Phone Number (Mobile)</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rsidR="0091314F" w:rsidRPr="00891325" w:rsidRDefault="0091314F" w:rsidP="0071762E">
            <w:pPr>
              <w:spacing w:before="100" w:beforeAutospacing="1" w:after="100" w:afterAutospacing="1" w:line="240" w:lineRule="auto"/>
              <w:jc w:val="both"/>
              <w:rPr>
                <w:rFonts w:ascii="Times New Roman" w:eastAsia="Times New Roman" w:hAnsi="Times New Roman" w:cs="Times New Roman"/>
                <w:sz w:val="24"/>
                <w:szCs w:val="24"/>
              </w:rPr>
            </w:pPr>
            <w:r w:rsidRPr="00891325">
              <w:rPr>
                <w:rFonts w:ascii="Times New Roman" w:eastAsia="Times New Roman" w:hAnsi="Times New Roman" w:cs="Times New Roman"/>
                <w:sz w:val="24"/>
                <w:szCs w:val="24"/>
              </w:rPr>
              <w:t>+91 9851528366</w:t>
            </w:r>
          </w:p>
        </w:tc>
      </w:tr>
      <w:tr w:rsidR="0091314F" w:rsidRPr="00891325" w:rsidTr="0071762E">
        <w:trPr>
          <w:trHeight w:val="187"/>
        </w:trPr>
        <w:tc>
          <w:tcPr>
            <w:tcW w:w="23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314F" w:rsidRPr="00891325" w:rsidRDefault="0091314F" w:rsidP="0071762E">
            <w:pPr>
              <w:spacing w:before="100" w:beforeAutospacing="1" w:after="100" w:afterAutospacing="1" w:line="240" w:lineRule="auto"/>
              <w:jc w:val="both"/>
              <w:rPr>
                <w:rFonts w:ascii="Times New Roman" w:eastAsia="Times New Roman" w:hAnsi="Times New Roman" w:cs="Times New Roman"/>
                <w:sz w:val="24"/>
                <w:szCs w:val="24"/>
              </w:rPr>
            </w:pPr>
            <w:r w:rsidRPr="00891325">
              <w:rPr>
                <w:rFonts w:ascii="Times New Roman" w:eastAsia="Times New Roman" w:hAnsi="Times New Roman" w:cs="Times New Roman"/>
                <w:sz w:val="24"/>
                <w:szCs w:val="24"/>
              </w:rPr>
              <w:t>Email-Id:</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rsidR="0091314F" w:rsidRPr="00891325" w:rsidRDefault="00F222E6" w:rsidP="0071762E">
            <w:pPr>
              <w:spacing w:before="100" w:beforeAutospacing="1" w:after="100" w:afterAutospacing="1" w:line="240" w:lineRule="auto"/>
              <w:jc w:val="both"/>
              <w:rPr>
                <w:rFonts w:ascii="Times New Roman" w:eastAsia="Times New Roman" w:hAnsi="Times New Roman" w:cs="Times New Roman"/>
                <w:sz w:val="24"/>
                <w:szCs w:val="24"/>
              </w:rPr>
            </w:pPr>
            <w:hyperlink r:id="rId7" w:history="1">
              <w:r w:rsidRPr="00FB6426">
                <w:rPr>
                  <w:rStyle w:val="Hyperlink"/>
                  <w:rFonts w:ascii="Times New Roman" w:eastAsia="Times New Roman" w:hAnsi="Times New Roman" w:cs="Times New Roman"/>
                  <w:sz w:val="24"/>
                  <w:szCs w:val="24"/>
                </w:rPr>
                <w:t>kushaldey.dey45@gmail.com</w:t>
              </w:r>
            </w:hyperlink>
            <w:r>
              <w:rPr>
                <w:rFonts w:ascii="Times New Roman" w:eastAsia="Times New Roman" w:hAnsi="Times New Roman" w:cs="Times New Roman"/>
                <w:color w:val="0000FF"/>
                <w:sz w:val="24"/>
                <w:szCs w:val="24"/>
                <w:u w:val="single"/>
              </w:rPr>
              <w:t>; kushal.dey@sxccal.edu</w:t>
            </w:r>
          </w:p>
        </w:tc>
      </w:tr>
      <w:tr w:rsidR="0091314F" w:rsidRPr="00891325" w:rsidTr="0071762E">
        <w:trPr>
          <w:trHeight w:val="223"/>
        </w:trPr>
        <w:tc>
          <w:tcPr>
            <w:tcW w:w="23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314F" w:rsidRDefault="0091314F" w:rsidP="0071762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Residential Address:</w:t>
            </w:r>
          </w:p>
          <w:p w:rsidR="0091314F" w:rsidRPr="00891325" w:rsidRDefault="0091314F" w:rsidP="0071762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Permanent </w:t>
            </w:r>
            <w:r w:rsidRPr="00891325">
              <w:rPr>
                <w:rFonts w:ascii="Times New Roman" w:eastAsia="Times New Roman" w:hAnsi="Times New Roman" w:cs="Times New Roman"/>
                <w:sz w:val="24"/>
                <w:szCs w:val="24"/>
              </w:rPr>
              <w:t>Address:</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rsidR="0091314F" w:rsidRDefault="0091314F" w:rsidP="0071762E">
            <w:pPr>
              <w:spacing w:before="100" w:beforeAutospacing="1" w:after="100" w:afterAutospacing="1"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Shanti</w:t>
            </w:r>
            <w:proofErr w:type="spellEnd"/>
            <w:r>
              <w:rPr>
                <w:rFonts w:ascii="Times New Roman" w:eastAsia="Times New Roman" w:hAnsi="Times New Roman" w:cs="Times New Roman"/>
                <w:sz w:val="24"/>
                <w:szCs w:val="24"/>
              </w:rPr>
              <w:t xml:space="preserve"> Chakra Club, </w:t>
            </w:r>
            <w:proofErr w:type="spellStart"/>
            <w:r>
              <w:rPr>
                <w:rFonts w:ascii="Times New Roman" w:eastAsia="Times New Roman" w:hAnsi="Times New Roman" w:cs="Times New Roman"/>
                <w:sz w:val="24"/>
                <w:szCs w:val="24"/>
              </w:rPr>
              <w:t>Naktala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Netaji</w:t>
            </w:r>
            <w:proofErr w:type="spellEnd"/>
            <w:r>
              <w:rPr>
                <w:rFonts w:ascii="Times New Roman" w:eastAsia="Times New Roman" w:hAnsi="Times New Roman" w:cs="Times New Roman"/>
                <w:sz w:val="24"/>
                <w:szCs w:val="24"/>
              </w:rPr>
              <w:t xml:space="preserve"> Nagar, Kolkata-700040, W.B.</w:t>
            </w:r>
          </w:p>
          <w:p w:rsidR="0091314F" w:rsidRPr="00891325" w:rsidRDefault="0091314F" w:rsidP="0071762E">
            <w:pPr>
              <w:spacing w:before="100" w:beforeAutospacing="1" w:after="100" w:afterAutospacing="1" w:line="240" w:lineRule="auto"/>
              <w:jc w:val="both"/>
              <w:rPr>
                <w:rFonts w:ascii="Times New Roman" w:eastAsia="Times New Roman" w:hAnsi="Times New Roman" w:cs="Times New Roman"/>
                <w:sz w:val="24"/>
                <w:szCs w:val="24"/>
              </w:rPr>
            </w:pPr>
            <w:r w:rsidRPr="00891325">
              <w:rPr>
                <w:rFonts w:ascii="Times New Roman" w:eastAsia="Times New Roman" w:hAnsi="Times New Roman" w:cs="Times New Roman"/>
                <w:sz w:val="24"/>
                <w:szCs w:val="24"/>
              </w:rPr>
              <w:t xml:space="preserve">No.1 </w:t>
            </w:r>
            <w:proofErr w:type="spellStart"/>
            <w:r w:rsidRPr="00891325">
              <w:rPr>
                <w:rFonts w:ascii="Times New Roman" w:eastAsia="Times New Roman" w:hAnsi="Times New Roman" w:cs="Times New Roman"/>
                <w:sz w:val="24"/>
                <w:szCs w:val="24"/>
              </w:rPr>
              <w:t>Bhabanithakur</w:t>
            </w:r>
            <w:proofErr w:type="spellEnd"/>
            <w:r w:rsidRPr="00891325">
              <w:rPr>
                <w:rFonts w:ascii="Times New Roman" w:eastAsia="Times New Roman" w:hAnsi="Times New Roman" w:cs="Times New Roman"/>
                <w:sz w:val="24"/>
                <w:szCs w:val="24"/>
              </w:rPr>
              <w:t xml:space="preserve"> Lane, P.O.- </w:t>
            </w:r>
            <w:proofErr w:type="spellStart"/>
            <w:r w:rsidRPr="00891325">
              <w:rPr>
                <w:rFonts w:ascii="Times New Roman" w:eastAsia="Times New Roman" w:hAnsi="Times New Roman" w:cs="Times New Roman"/>
                <w:sz w:val="24"/>
                <w:szCs w:val="24"/>
              </w:rPr>
              <w:t>Rajbati</w:t>
            </w:r>
            <w:proofErr w:type="spellEnd"/>
            <w:r w:rsidRPr="00891325">
              <w:rPr>
                <w:rFonts w:ascii="Times New Roman" w:eastAsia="Times New Roman" w:hAnsi="Times New Roman" w:cs="Times New Roman"/>
                <w:sz w:val="24"/>
                <w:szCs w:val="24"/>
              </w:rPr>
              <w:t xml:space="preserve">, Dist. </w:t>
            </w:r>
            <w:proofErr w:type="spellStart"/>
            <w:r w:rsidRPr="00891325">
              <w:rPr>
                <w:rFonts w:ascii="Times New Roman" w:eastAsia="Times New Roman" w:hAnsi="Times New Roman" w:cs="Times New Roman"/>
                <w:sz w:val="24"/>
                <w:szCs w:val="24"/>
              </w:rPr>
              <w:t>Burdwan</w:t>
            </w:r>
            <w:proofErr w:type="spellEnd"/>
            <w:r w:rsidRPr="00891325">
              <w:rPr>
                <w:rFonts w:ascii="Times New Roman" w:eastAsia="Times New Roman" w:hAnsi="Times New Roman" w:cs="Times New Roman"/>
                <w:sz w:val="24"/>
                <w:szCs w:val="24"/>
              </w:rPr>
              <w:t>, Pin.713104, W.B.</w:t>
            </w:r>
          </w:p>
        </w:tc>
      </w:tr>
    </w:tbl>
    <w:p w:rsidR="00F61E37" w:rsidRDefault="00F61E37" w:rsidP="0091314F">
      <w:pPr>
        <w:spacing w:after="0" w:line="240" w:lineRule="auto"/>
        <w:jc w:val="both"/>
        <w:rPr>
          <w:rFonts w:ascii="Times New Roman" w:hAnsi="Times New Roman" w:cs="Times New Roman"/>
          <w:b/>
          <w:sz w:val="24"/>
          <w:szCs w:val="24"/>
          <w:u w:val="single"/>
        </w:rPr>
      </w:pPr>
    </w:p>
    <w:p w:rsidR="00F61E37" w:rsidRDefault="00F61E37" w:rsidP="0091314F">
      <w:pPr>
        <w:spacing w:after="0" w:line="240" w:lineRule="auto"/>
        <w:jc w:val="both"/>
        <w:rPr>
          <w:rFonts w:ascii="Times New Roman" w:hAnsi="Times New Roman" w:cs="Times New Roman"/>
          <w:b/>
          <w:sz w:val="24"/>
          <w:szCs w:val="24"/>
          <w:u w:val="single"/>
        </w:rPr>
      </w:pPr>
    </w:p>
    <w:p w:rsidR="0091314F" w:rsidRPr="00891325" w:rsidRDefault="0091314F" w:rsidP="0091314F">
      <w:pPr>
        <w:spacing w:after="0" w:line="240" w:lineRule="auto"/>
        <w:jc w:val="both"/>
        <w:rPr>
          <w:rFonts w:ascii="Times New Roman" w:hAnsi="Times New Roman" w:cs="Times New Roman"/>
          <w:b/>
          <w:sz w:val="24"/>
          <w:szCs w:val="24"/>
          <w:u w:val="single"/>
        </w:rPr>
      </w:pPr>
      <w:r w:rsidRPr="00891325">
        <w:rPr>
          <w:rFonts w:ascii="Times New Roman" w:hAnsi="Times New Roman" w:cs="Times New Roman"/>
          <w:b/>
          <w:sz w:val="24"/>
          <w:szCs w:val="24"/>
          <w:u w:val="single"/>
        </w:rPr>
        <w:t>ACADEMIC QUALIFICATIONS:</w:t>
      </w:r>
    </w:p>
    <w:p w:rsidR="0091314F" w:rsidRDefault="0091314F" w:rsidP="0091314F">
      <w:pPr>
        <w:spacing w:after="0" w:line="240" w:lineRule="auto"/>
        <w:jc w:val="both"/>
        <w:rPr>
          <w:rFonts w:ascii="Times New Roman" w:hAnsi="Times New Roman" w:cs="Times New Roman"/>
          <w:b/>
          <w:sz w:val="24"/>
          <w:szCs w:val="24"/>
          <w:u w:val="single"/>
        </w:rPr>
      </w:pPr>
    </w:p>
    <w:p w:rsidR="00F61E37" w:rsidRPr="00891325" w:rsidRDefault="00F61E37" w:rsidP="0091314F">
      <w:pPr>
        <w:spacing w:after="0" w:line="240" w:lineRule="auto"/>
        <w:jc w:val="both"/>
        <w:rPr>
          <w:rFonts w:ascii="Times New Roman" w:hAnsi="Times New Roman" w:cs="Times New Roman"/>
          <w:b/>
          <w:sz w:val="24"/>
          <w:szCs w:val="24"/>
          <w:u w:val="single"/>
        </w:rPr>
      </w:pPr>
    </w:p>
    <w:tbl>
      <w:tblPr>
        <w:tblW w:w="10207" w:type="dxa"/>
        <w:tblInd w:w="-176" w:type="dxa"/>
        <w:tblLayout w:type="fixed"/>
        <w:tblCellMar>
          <w:left w:w="0" w:type="dxa"/>
          <w:right w:w="0" w:type="dxa"/>
        </w:tblCellMar>
        <w:tblLook w:val="04A0"/>
      </w:tblPr>
      <w:tblGrid>
        <w:gridCol w:w="1702"/>
        <w:gridCol w:w="3260"/>
        <w:gridCol w:w="5245"/>
      </w:tblGrid>
      <w:tr w:rsidR="00F64B4C" w:rsidRPr="00891325" w:rsidTr="003E5972">
        <w:trPr>
          <w:trHeight w:val="182"/>
        </w:trPr>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4B4C" w:rsidRPr="00891325" w:rsidRDefault="00F64B4C" w:rsidP="00020305">
            <w:pPr>
              <w:spacing w:before="100" w:beforeAutospacing="1" w:after="100" w:afterAutospacing="1" w:line="240" w:lineRule="auto"/>
              <w:jc w:val="center"/>
              <w:rPr>
                <w:rFonts w:ascii="Times New Roman" w:eastAsia="Times New Roman" w:hAnsi="Times New Roman" w:cs="Times New Roman"/>
                <w:b/>
                <w:sz w:val="24"/>
                <w:szCs w:val="24"/>
              </w:rPr>
            </w:pPr>
            <w:r w:rsidRPr="00891325">
              <w:rPr>
                <w:rFonts w:ascii="Times New Roman" w:eastAsia="Times New Roman" w:hAnsi="Times New Roman" w:cs="Times New Roman"/>
                <w:b/>
                <w:bCs/>
                <w:sz w:val="24"/>
                <w:szCs w:val="24"/>
                <w:u w:val="single"/>
              </w:rPr>
              <w:t>Particulars</w:t>
            </w:r>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64B4C" w:rsidRPr="00891325" w:rsidRDefault="00F64B4C" w:rsidP="00020305">
            <w:pPr>
              <w:spacing w:before="100" w:beforeAutospacing="1" w:after="100" w:afterAutospacing="1" w:line="240" w:lineRule="auto"/>
              <w:jc w:val="center"/>
              <w:rPr>
                <w:rFonts w:ascii="Times New Roman" w:eastAsia="Times New Roman" w:hAnsi="Times New Roman" w:cs="Times New Roman"/>
                <w:b/>
                <w:sz w:val="24"/>
                <w:szCs w:val="24"/>
              </w:rPr>
            </w:pPr>
            <w:r w:rsidRPr="00891325">
              <w:rPr>
                <w:rFonts w:ascii="Times New Roman" w:eastAsia="Times New Roman" w:hAnsi="Times New Roman" w:cs="Times New Roman"/>
                <w:b/>
                <w:bCs/>
                <w:sz w:val="24"/>
                <w:szCs w:val="24"/>
                <w:u w:val="single"/>
              </w:rPr>
              <w:t>College/Institute</w:t>
            </w:r>
          </w:p>
        </w:tc>
        <w:tc>
          <w:tcPr>
            <w:tcW w:w="52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64B4C" w:rsidRPr="00891325" w:rsidRDefault="00F64B4C" w:rsidP="00020305">
            <w:pPr>
              <w:spacing w:before="100" w:beforeAutospacing="1" w:after="100" w:afterAutospacing="1" w:line="240" w:lineRule="auto"/>
              <w:jc w:val="center"/>
              <w:rPr>
                <w:rFonts w:ascii="Times New Roman" w:eastAsia="Times New Roman" w:hAnsi="Times New Roman" w:cs="Times New Roman"/>
                <w:b/>
                <w:sz w:val="24"/>
                <w:szCs w:val="24"/>
              </w:rPr>
            </w:pPr>
          </w:p>
        </w:tc>
      </w:tr>
      <w:tr w:rsidR="00594580" w:rsidTr="001C2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90"/>
        </w:trPr>
        <w:tc>
          <w:tcPr>
            <w:tcW w:w="1702" w:type="dxa"/>
          </w:tcPr>
          <w:p w:rsidR="0091314F" w:rsidRPr="001D6EEA" w:rsidRDefault="00ED4039" w:rsidP="00ED4039">
            <w:pPr>
              <w:jc w:val="center"/>
              <w:rPr>
                <w:rFonts w:ascii="Times New Roman" w:hAnsi="Times New Roman" w:cs="Times New Roman"/>
                <w:sz w:val="24"/>
                <w:szCs w:val="24"/>
              </w:rPr>
            </w:pPr>
            <w:r w:rsidRPr="001D6EEA">
              <w:rPr>
                <w:rFonts w:ascii="Times New Roman" w:hAnsi="Times New Roman" w:cs="Times New Roman"/>
                <w:sz w:val="24"/>
                <w:szCs w:val="24"/>
              </w:rPr>
              <w:t>PhD</w:t>
            </w:r>
          </w:p>
        </w:tc>
        <w:tc>
          <w:tcPr>
            <w:tcW w:w="3260" w:type="dxa"/>
            <w:shd w:val="clear" w:color="auto" w:fill="auto"/>
          </w:tcPr>
          <w:p w:rsidR="0091314F" w:rsidRPr="001D6EEA" w:rsidRDefault="00ED4039" w:rsidP="00020305">
            <w:pPr>
              <w:rPr>
                <w:rFonts w:ascii="Times New Roman" w:hAnsi="Times New Roman" w:cs="Times New Roman"/>
                <w:sz w:val="24"/>
                <w:szCs w:val="24"/>
              </w:rPr>
            </w:pPr>
            <w:r w:rsidRPr="001D6EEA">
              <w:rPr>
                <w:rFonts w:ascii="Times New Roman" w:hAnsi="Times New Roman" w:cs="Times New Roman"/>
                <w:sz w:val="24"/>
                <w:szCs w:val="24"/>
              </w:rPr>
              <w:t>St. Xavier’s College Kolkata</w:t>
            </w:r>
          </w:p>
        </w:tc>
        <w:tc>
          <w:tcPr>
            <w:tcW w:w="5245" w:type="dxa"/>
            <w:shd w:val="clear" w:color="auto" w:fill="auto"/>
          </w:tcPr>
          <w:p w:rsidR="00594580" w:rsidRPr="001D6EEA" w:rsidRDefault="00104442" w:rsidP="00104442">
            <w:pPr>
              <w:jc w:val="center"/>
              <w:rPr>
                <w:rFonts w:ascii="Times New Roman" w:hAnsi="Times New Roman" w:cs="Times New Roman"/>
                <w:sz w:val="24"/>
                <w:szCs w:val="24"/>
              </w:rPr>
            </w:pPr>
            <w:r>
              <w:rPr>
                <w:rFonts w:ascii="Times New Roman" w:hAnsi="Times New Roman" w:cs="Times New Roman"/>
                <w:sz w:val="24"/>
                <w:szCs w:val="24"/>
              </w:rPr>
              <w:t>Started on 2018</w:t>
            </w:r>
          </w:p>
        </w:tc>
      </w:tr>
      <w:tr w:rsidR="00594580" w:rsidTr="001C2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23"/>
        </w:trPr>
        <w:tc>
          <w:tcPr>
            <w:tcW w:w="1702" w:type="dxa"/>
          </w:tcPr>
          <w:p w:rsidR="00594580" w:rsidRPr="001D6EEA" w:rsidRDefault="001D6EEA" w:rsidP="001D6EEA">
            <w:pPr>
              <w:jc w:val="center"/>
              <w:rPr>
                <w:rFonts w:ascii="Times New Roman" w:hAnsi="Times New Roman" w:cs="Times New Roman"/>
                <w:sz w:val="24"/>
                <w:szCs w:val="24"/>
              </w:rPr>
            </w:pPr>
            <w:r>
              <w:rPr>
                <w:rFonts w:ascii="Times New Roman" w:hAnsi="Times New Roman" w:cs="Times New Roman"/>
                <w:sz w:val="24"/>
                <w:szCs w:val="24"/>
              </w:rPr>
              <w:t>NET</w:t>
            </w:r>
          </w:p>
        </w:tc>
        <w:tc>
          <w:tcPr>
            <w:tcW w:w="3260" w:type="dxa"/>
            <w:shd w:val="clear" w:color="auto" w:fill="auto"/>
          </w:tcPr>
          <w:p w:rsidR="00594580" w:rsidRPr="001D6EEA" w:rsidRDefault="00104442" w:rsidP="00020305">
            <w:pPr>
              <w:rPr>
                <w:rFonts w:ascii="Times New Roman" w:hAnsi="Times New Roman" w:cs="Times New Roman"/>
                <w:sz w:val="24"/>
                <w:szCs w:val="24"/>
              </w:rPr>
            </w:pPr>
            <w:r>
              <w:rPr>
                <w:rFonts w:ascii="Times New Roman" w:hAnsi="Times New Roman" w:cs="Times New Roman"/>
                <w:sz w:val="24"/>
                <w:szCs w:val="24"/>
              </w:rPr>
              <w:t>Nov 2017 UGC NET</w:t>
            </w:r>
          </w:p>
        </w:tc>
        <w:tc>
          <w:tcPr>
            <w:tcW w:w="5245" w:type="dxa"/>
            <w:shd w:val="clear" w:color="auto" w:fill="auto"/>
          </w:tcPr>
          <w:p w:rsidR="00594580" w:rsidRPr="001D6EEA" w:rsidRDefault="00104442" w:rsidP="00734AF5">
            <w:pPr>
              <w:jc w:val="center"/>
              <w:rPr>
                <w:rFonts w:ascii="Times New Roman" w:hAnsi="Times New Roman" w:cs="Times New Roman"/>
                <w:sz w:val="24"/>
                <w:szCs w:val="24"/>
              </w:rPr>
            </w:pPr>
            <w:r>
              <w:rPr>
                <w:rFonts w:ascii="Times New Roman" w:hAnsi="Times New Roman" w:cs="Times New Roman"/>
                <w:sz w:val="24"/>
                <w:szCs w:val="24"/>
              </w:rPr>
              <w:t>Qualified as Assistant Professor</w:t>
            </w:r>
          </w:p>
        </w:tc>
      </w:tr>
      <w:tr w:rsidR="004B5C91" w:rsidTr="001C2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5245" w:type="dxa"/>
          <w:trHeight w:val="472"/>
        </w:trPr>
        <w:tc>
          <w:tcPr>
            <w:tcW w:w="1702" w:type="dxa"/>
          </w:tcPr>
          <w:p w:rsidR="004B5C91" w:rsidRPr="001D6EEA" w:rsidRDefault="004B5C91" w:rsidP="001D6EEA">
            <w:pPr>
              <w:jc w:val="center"/>
              <w:rPr>
                <w:rFonts w:ascii="Times New Roman" w:hAnsi="Times New Roman" w:cs="Times New Roman"/>
                <w:sz w:val="24"/>
                <w:szCs w:val="24"/>
              </w:rPr>
            </w:pPr>
            <w:r>
              <w:rPr>
                <w:rFonts w:ascii="Times New Roman" w:hAnsi="Times New Roman" w:cs="Times New Roman"/>
                <w:sz w:val="24"/>
                <w:szCs w:val="24"/>
              </w:rPr>
              <w:t>M.COM</w:t>
            </w:r>
          </w:p>
        </w:tc>
        <w:tc>
          <w:tcPr>
            <w:tcW w:w="3260" w:type="dxa"/>
            <w:shd w:val="clear" w:color="auto" w:fill="auto"/>
          </w:tcPr>
          <w:p w:rsidR="004B5C91" w:rsidRDefault="004B5C91" w:rsidP="00020305">
            <w:pPr>
              <w:rPr>
                <w:rFonts w:ascii="Times New Roman" w:hAnsi="Times New Roman" w:cs="Times New Roman"/>
                <w:sz w:val="24"/>
                <w:szCs w:val="24"/>
              </w:rPr>
            </w:pPr>
            <w:r w:rsidRPr="001D6EEA">
              <w:rPr>
                <w:rFonts w:ascii="Times New Roman" w:hAnsi="Times New Roman" w:cs="Times New Roman"/>
                <w:sz w:val="24"/>
                <w:szCs w:val="24"/>
              </w:rPr>
              <w:t>St. Xavier’s College Kolkata</w:t>
            </w:r>
          </w:p>
          <w:p w:rsidR="00562BF2" w:rsidRPr="001D6EEA" w:rsidRDefault="00562BF2" w:rsidP="00020305">
            <w:pPr>
              <w:rPr>
                <w:rFonts w:ascii="Times New Roman" w:hAnsi="Times New Roman" w:cs="Times New Roman"/>
                <w:sz w:val="24"/>
                <w:szCs w:val="24"/>
              </w:rPr>
            </w:pPr>
            <w:r>
              <w:rPr>
                <w:rFonts w:ascii="Times New Roman" w:hAnsi="Times New Roman" w:cs="Times New Roman"/>
                <w:sz w:val="24"/>
                <w:szCs w:val="24"/>
              </w:rPr>
              <w:t>(</w:t>
            </w:r>
            <w:r w:rsidR="00C629B1">
              <w:rPr>
                <w:rFonts w:ascii="Times New Roman" w:hAnsi="Times New Roman" w:cs="Times New Roman"/>
                <w:sz w:val="24"/>
                <w:szCs w:val="24"/>
              </w:rPr>
              <w:t>2016-</w:t>
            </w:r>
            <w:r>
              <w:rPr>
                <w:rFonts w:ascii="Times New Roman" w:hAnsi="Times New Roman" w:cs="Times New Roman"/>
                <w:sz w:val="24"/>
                <w:szCs w:val="24"/>
              </w:rPr>
              <w:t>2018)</w:t>
            </w:r>
          </w:p>
        </w:tc>
      </w:tr>
      <w:tr w:rsidR="004B5C91" w:rsidTr="001C2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5245" w:type="dxa"/>
          <w:trHeight w:val="538"/>
        </w:trPr>
        <w:tc>
          <w:tcPr>
            <w:tcW w:w="1702" w:type="dxa"/>
          </w:tcPr>
          <w:p w:rsidR="004B5C91" w:rsidRPr="001D6EEA" w:rsidRDefault="004B5C91" w:rsidP="001D6EEA">
            <w:pPr>
              <w:jc w:val="center"/>
              <w:rPr>
                <w:rFonts w:ascii="Times New Roman" w:hAnsi="Times New Roman" w:cs="Times New Roman"/>
                <w:sz w:val="24"/>
                <w:szCs w:val="24"/>
              </w:rPr>
            </w:pPr>
            <w:r>
              <w:rPr>
                <w:rFonts w:ascii="Times New Roman" w:hAnsi="Times New Roman" w:cs="Times New Roman"/>
                <w:sz w:val="24"/>
                <w:szCs w:val="24"/>
              </w:rPr>
              <w:t>B.COM</w:t>
            </w:r>
          </w:p>
        </w:tc>
        <w:tc>
          <w:tcPr>
            <w:tcW w:w="3260" w:type="dxa"/>
            <w:shd w:val="clear" w:color="auto" w:fill="auto"/>
          </w:tcPr>
          <w:p w:rsidR="004B5C91" w:rsidRDefault="004B5C91" w:rsidP="00020305">
            <w:pPr>
              <w:rPr>
                <w:rFonts w:ascii="Times New Roman" w:hAnsi="Times New Roman" w:cs="Times New Roman"/>
                <w:sz w:val="24"/>
                <w:szCs w:val="24"/>
              </w:rPr>
            </w:pPr>
            <w:r w:rsidRPr="001D6EEA">
              <w:rPr>
                <w:rFonts w:ascii="Times New Roman" w:hAnsi="Times New Roman" w:cs="Times New Roman"/>
                <w:sz w:val="24"/>
                <w:szCs w:val="24"/>
              </w:rPr>
              <w:t>St. Xavier’s College Kolkata</w:t>
            </w:r>
          </w:p>
          <w:p w:rsidR="00562BF2" w:rsidRPr="001D6EEA" w:rsidRDefault="00562BF2" w:rsidP="00020305">
            <w:pPr>
              <w:rPr>
                <w:rFonts w:ascii="Times New Roman" w:hAnsi="Times New Roman" w:cs="Times New Roman"/>
                <w:sz w:val="24"/>
                <w:szCs w:val="24"/>
              </w:rPr>
            </w:pPr>
            <w:r>
              <w:rPr>
                <w:rFonts w:ascii="Times New Roman" w:hAnsi="Times New Roman" w:cs="Times New Roman"/>
                <w:sz w:val="24"/>
                <w:szCs w:val="24"/>
              </w:rPr>
              <w:t>(</w:t>
            </w:r>
            <w:r w:rsidR="00C629B1">
              <w:rPr>
                <w:rFonts w:ascii="Times New Roman" w:hAnsi="Times New Roman" w:cs="Times New Roman"/>
                <w:sz w:val="24"/>
                <w:szCs w:val="24"/>
              </w:rPr>
              <w:t>2013-</w:t>
            </w:r>
            <w:r>
              <w:rPr>
                <w:rFonts w:ascii="Times New Roman" w:hAnsi="Times New Roman" w:cs="Times New Roman"/>
                <w:sz w:val="24"/>
                <w:szCs w:val="24"/>
              </w:rPr>
              <w:t>2016)</w:t>
            </w:r>
          </w:p>
        </w:tc>
      </w:tr>
    </w:tbl>
    <w:p w:rsidR="00F61E37" w:rsidRDefault="00F61E37" w:rsidP="00754769">
      <w:pPr>
        <w:spacing w:after="0" w:line="240" w:lineRule="auto"/>
        <w:jc w:val="both"/>
        <w:rPr>
          <w:rFonts w:ascii="Times New Roman" w:hAnsi="Times New Roman" w:cs="Times New Roman"/>
          <w:b/>
          <w:sz w:val="24"/>
          <w:szCs w:val="24"/>
          <w:u w:val="single"/>
        </w:rPr>
      </w:pPr>
    </w:p>
    <w:p w:rsidR="00754769" w:rsidRPr="00891325" w:rsidRDefault="00754769" w:rsidP="00754769">
      <w:pPr>
        <w:spacing w:after="0" w:line="240" w:lineRule="auto"/>
        <w:jc w:val="both"/>
        <w:rPr>
          <w:rFonts w:ascii="Times New Roman" w:hAnsi="Times New Roman" w:cs="Times New Roman"/>
          <w:b/>
          <w:sz w:val="24"/>
          <w:szCs w:val="24"/>
          <w:u w:val="single"/>
        </w:rPr>
      </w:pPr>
      <w:r w:rsidRPr="00891325">
        <w:rPr>
          <w:rFonts w:ascii="Times New Roman" w:hAnsi="Times New Roman" w:cs="Times New Roman"/>
          <w:b/>
          <w:sz w:val="24"/>
          <w:szCs w:val="24"/>
          <w:u w:val="single"/>
        </w:rPr>
        <w:t>EXPERIENCE:-</w:t>
      </w:r>
    </w:p>
    <w:p w:rsidR="00754769" w:rsidRPr="00127F52" w:rsidRDefault="00754769" w:rsidP="00127F52">
      <w:pPr>
        <w:spacing w:after="0" w:line="240" w:lineRule="auto"/>
        <w:jc w:val="both"/>
        <w:rPr>
          <w:rFonts w:ascii="Times New Roman" w:hAnsi="Times New Roman" w:cs="Times New Roman"/>
          <w:sz w:val="24"/>
          <w:szCs w:val="24"/>
        </w:rPr>
      </w:pPr>
    </w:p>
    <w:p w:rsidR="004B5C91" w:rsidRDefault="000D176D" w:rsidP="00E913AC">
      <w:pPr>
        <w:pStyle w:val="ListParagraph"/>
        <w:numPr>
          <w:ilvl w:val="2"/>
          <w:numId w:val="1"/>
        </w:numPr>
        <w:tabs>
          <w:tab w:val="left" w:pos="1605"/>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Assistant</w:t>
      </w:r>
      <w:r w:rsidR="004B5C91">
        <w:rPr>
          <w:rFonts w:ascii="Times New Roman" w:hAnsi="Times New Roman" w:cs="Times New Roman"/>
          <w:sz w:val="24"/>
          <w:szCs w:val="24"/>
        </w:rPr>
        <w:t xml:space="preserve"> Professor at</w:t>
      </w:r>
      <w:r>
        <w:rPr>
          <w:rFonts w:ascii="Times New Roman" w:hAnsi="Times New Roman" w:cs="Times New Roman"/>
          <w:sz w:val="24"/>
          <w:szCs w:val="24"/>
        </w:rPr>
        <w:t xml:space="preserve"> St. </w:t>
      </w:r>
      <w:r w:rsidR="004B5C91">
        <w:rPr>
          <w:rFonts w:ascii="Times New Roman" w:hAnsi="Times New Roman" w:cs="Times New Roman"/>
          <w:sz w:val="24"/>
          <w:szCs w:val="24"/>
        </w:rPr>
        <w:t>Xavier’</w:t>
      </w:r>
      <w:r>
        <w:rPr>
          <w:rFonts w:ascii="Times New Roman" w:hAnsi="Times New Roman" w:cs="Times New Roman"/>
          <w:sz w:val="24"/>
          <w:szCs w:val="24"/>
        </w:rPr>
        <w:t xml:space="preserve">s </w:t>
      </w:r>
      <w:r w:rsidR="004B5C91">
        <w:rPr>
          <w:rFonts w:ascii="Times New Roman" w:hAnsi="Times New Roman" w:cs="Times New Roman"/>
          <w:sz w:val="24"/>
          <w:szCs w:val="24"/>
        </w:rPr>
        <w:t>College (Autonomous) Kolkata from 3/1/2019.</w:t>
      </w:r>
    </w:p>
    <w:p w:rsidR="00E913AC" w:rsidRDefault="00E913AC" w:rsidP="00E913AC">
      <w:pPr>
        <w:pStyle w:val="ListParagraph"/>
        <w:numPr>
          <w:ilvl w:val="2"/>
          <w:numId w:val="1"/>
        </w:numPr>
        <w:tabs>
          <w:tab w:val="left" w:pos="1605"/>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Guest Lecturer at </w:t>
      </w:r>
      <w:proofErr w:type="spellStart"/>
      <w:r>
        <w:rPr>
          <w:rFonts w:ascii="Times New Roman" w:hAnsi="Times New Roman" w:cs="Times New Roman"/>
          <w:sz w:val="24"/>
          <w:szCs w:val="24"/>
        </w:rPr>
        <w:t>Heramba</w:t>
      </w:r>
      <w:proofErr w:type="spellEnd"/>
      <w:r>
        <w:rPr>
          <w:rFonts w:ascii="Times New Roman" w:hAnsi="Times New Roman" w:cs="Times New Roman"/>
          <w:sz w:val="24"/>
          <w:szCs w:val="24"/>
        </w:rPr>
        <w:t xml:space="preserve"> Chandra College, Kolkata</w:t>
      </w:r>
    </w:p>
    <w:p w:rsidR="00562BF2" w:rsidRPr="00562BF2" w:rsidRDefault="00562BF2" w:rsidP="00562BF2">
      <w:pPr>
        <w:pStyle w:val="ListParagraph"/>
        <w:numPr>
          <w:ilvl w:val="2"/>
          <w:numId w:val="1"/>
        </w:numPr>
        <w:tabs>
          <w:tab w:val="left" w:pos="1605"/>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Part Time Lecturer at St. Xavier’s College(Autonomous) ,</w:t>
      </w:r>
      <w:proofErr w:type="spellStart"/>
      <w:r>
        <w:rPr>
          <w:rFonts w:ascii="Times New Roman" w:hAnsi="Times New Roman" w:cs="Times New Roman"/>
          <w:sz w:val="24"/>
          <w:szCs w:val="24"/>
        </w:rPr>
        <w:t>Raghabpur</w:t>
      </w:r>
      <w:proofErr w:type="spellEnd"/>
      <w:r>
        <w:rPr>
          <w:rFonts w:ascii="Times New Roman" w:hAnsi="Times New Roman" w:cs="Times New Roman"/>
          <w:sz w:val="24"/>
          <w:szCs w:val="24"/>
        </w:rPr>
        <w:t xml:space="preserve"> campus </w:t>
      </w:r>
      <w:r w:rsidR="000D176D">
        <w:rPr>
          <w:rFonts w:ascii="Times New Roman" w:hAnsi="Times New Roman" w:cs="Times New Roman"/>
          <w:sz w:val="24"/>
          <w:szCs w:val="24"/>
        </w:rPr>
        <w:t>up to</w:t>
      </w:r>
      <w:r>
        <w:rPr>
          <w:rFonts w:ascii="Times New Roman" w:hAnsi="Times New Roman" w:cs="Times New Roman"/>
          <w:sz w:val="24"/>
          <w:szCs w:val="24"/>
        </w:rPr>
        <w:t xml:space="preserve"> 31/12/20</w:t>
      </w:r>
      <w:r w:rsidR="003D0B3D">
        <w:rPr>
          <w:rFonts w:ascii="Times New Roman" w:hAnsi="Times New Roman" w:cs="Times New Roman"/>
          <w:sz w:val="24"/>
          <w:szCs w:val="24"/>
        </w:rPr>
        <w:t>1</w:t>
      </w:r>
      <w:r>
        <w:rPr>
          <w:rFonts w:ascii="Times New Roman" w:hAnsi="Times New Roman" w:cs="Times New Roman"/>
          <w:sz w:val="24"/>
          <w:szCs w:val="24"/>
        </w:rPr>
        <w:t>8</w:t>
      </w:r>
    </w:p>
    <w:p w:rsidR="00F64B4C" w:rsidRDefault="00F64B4C" w:rsidP="00754769">
      <w:pPr>
        <w:spacing w:after="0" w:line="240" w:lineRule="auto"/>
        <w:jc w:val="both"/>
        <w:rPr>
          <w:rFonts w:ascii="Times New Roman" w:hAnsi="Times New Roman" w:cs="Times New Roman"/>
          <w:b/>
          <w:sz w:val="24"/>
          <w:szCs w:val="24"/>
          <w:u w:val="single"/>
        </w:rPr>
      </w:pPr>
    </w:p>
    <w:p w:rsidR="00952143" w:rsidRDefault="00952143" w:rsidP="00754769">
      <w:pPr>
        <w:spacing w:after="0" w:line="240" w:lineRule="auto"/>
        <w:jc w:val="both"/>
        <w:rPr>
          <w:rFonts w:ascii="Times New Roman" w:hAnsi="Times New Roman" w:cs="Times New Roman"/>
          <w:b/>
          <w:sz w:val="24"/>
          <w:szCs w:val="24"/>
          <w:u w:val="single"/>
        </w:rPr>
      </w:pPr>
    </w:p>
    <w:p w:rsidR="00952143" w:rsidRDefault="00952143" w:rsidP="00952143">
      <w:pPr>
        <w:pStyle w:val="Heading1"/>
        <w:spacing w:before="149" w:line="276" w:lineRule="auto"/>
        <w:jc w:val="both"/>
        <w:rPr>
          <w:rFonts w:ascii="Times New Roman" w:hAnsi="Times New Roman" w:cs="Times New Roman"/>
          <w:sz w:val="28"/>
          <w:szCs w:val="28"/>
        </w:rPr>
      </w:pPr>
      <w:r>
        <w:rPr>
          <w:rFonts w:ascii="Times New Roman" w:hAnsi="Times New Roman" w:cs="Times New Roman"/>
          <w:spacing w:val="1"/>
          <w:w w:val="68"/>
          <w:sz w:val="28"/>
          <w:szCs w:val="28"/>
          <w:u w:val="single"/>
        </w:rPr>
        <w:t>Conferences</w:t>
      </w:r>
      <w:r>
        <w:rPr>
          <w:rFonts w:ascii="Times New Roman" w:hAnsi="Times New Roman" w:cs="Times New Roman"/>
          <w:spacing w:val="10"/>
          <w:w w:val="155"/>
          <w:sz w:val="28"/>
          <w:szCs w:val="28"/>
          <w:u w:val="single"/>
        </w:rPr>
        <w:t>/</w:t>
      </w:r>
      <w:r>
        <w:rPr>
          <w:rFonts w:ascii="Times New Roman" w:hAnsi="Times New Roman" w:cs="Times New Roman"/>
          <w:spacing w:val="2"/>
          <w:w w:val="63"/>
          <w:sz w:val="28"/>
          <w:szCs w:val="28"/>
          <w:u w:val="single"/>
        </w:rPr>
        <w:t>S</w:t>
      </w:r>
      <w:r>
        <w:rPr>
          <w:rFonts w:ascii="Times New Roman" w:hAnsi="Times New Roman" w:cs="Times New Roman"/>
          <w:spacing w:val="5"/>
          <w:w w:val="82"/>
          <w:sz w:val="28"/>
          <w:szCs w:val="28"/>
          <w:u w:val="single"/>
        </w:rPr>
        <w:t>e</w:t>
      </w:r>
      <w:r>
        <w:rPr>
          <w:rFonts w:ascii="Times New Roman" w:hAnsi="Times New Roman" w:cs="Times New Roman"/>
          <w:spacing w:val="-1"/>
          <w:w w:val="91"/>
          <w:sz w:val="28"/>
          <w:szCs w:val="28"/>
          <w:u w:val="single"/>
        </w:rPr>
        <w:t>m</w:t>
      </w:r>
      <w:r>
        <w:rPr>
          <w:rFonts w:ascii="Times New Roman" w:hAnsi="Times New Roman" w:cs="Times New Roman"/>
          <w:spacing w:val="7"/>
          <w:w w:val="82"/>
          <w:sz w:val="28"/>
          <w:szCs w:val="28"/>
          <w:u w:val="single"/>
        </w:rPr>
        <w:t>i</w:t>
      </w:r>
      <w:r>
        <w:rPr>
          <w:rFonts w:ascii="Times New Roman" w:hAnsi="Times New Roman" w:cs="Times New Roman"/>
          <w:w w:val="82"/>
          <w:sz w:val="28"/>
          <w:szCs w:val="28"/>
          <w:u w:val="single"/>
        </w:rPr>
        <w:t>na</w:t>
      </w:r>
      <w:r>
        <w:rPr>
          <w:rFonts w:ascii="Times New Roman" w:hAnsi="Times New Roman" w:cs="Times New Roman"/>
          <w:spacing w:val="8"/>
          <w:w w:val="91"/>
          <w:sz w:val="28"/>
          <w:szCs w:val="28"/>
          <w:u w:val="single"/>
        </w:rPr>
        <w:t>r</w:t>
      </w:r>
      <w:r>
        <w:rPr>
          <w:rFonts w:ascii="Times New Roman" w:hAnsi="Times New Roman" w:cs="Times New Roman"/>
          <w:spacing w:val="-2"/>
          <w:w w:val="63"/>
          <w:sz w:val="28"/>
          <w:szCs w:val="28"/>
          <w:u w:val="single"/>
        </w:rPr>
        <w:t>s</w:t>
      </w:r>
      <w:r>
        <w:rPr>
          <w:rFonts w:ascii="Times New Roman" w:hAnsi="Times New Roman" w:cs="Times New Roman"/>
          <w:w w:val="63"/>
          <w:sz w:val="28"/>
          <w:szCs w:val="28"/>
          <w:u w:val="single"/>
        </w:rPr>
        <w:t>/</w:t>
      </w:r>
      <w:r w:rsidR="00F72CDE">
        <w:rPr>
          <w:rFonts w:ascii="Times New Roman" w:hAnsi="Times New Roman" w:cs="Times New Roman"/>
          <w:w w:val="63"/>
          <w:sz w:val="28"/>
          <w:szCs w:val="28"/>
          <w:u w:val="single"/>
        </w:rPr>
        <w:t>Webinar/</w:t>
      </w:r>
      <w:r>
        <w:rPr>
          <w:rFonts w:ascii="Times New Roman" w:hAnsi="Times New Roman" w:cs="Times New Roman"/>
          <w:spacing w:val="5"/>
          <w:w w:val="63"/>
          <w:sz w:val="28"/>
          <w:szCs w:val="28"/>
          <w:u w:val="single"/>
        </w:rPr>
        <w:t>F</w:t>
      </w:r>
      <w:r>
        <w:rPr>
          <w:rFonts w:ascii="Times New Roman" w:hAnsi="Times New Roman" w:cs="Times New Roman"/>
          <w:spacing w:val="8"/>
          <w:w w:val="63"/>
          <w:sz w:val="28"/>
          <w:szCs w:val="28"/>
          <w:u w:val="single"/>
        </w:rPr>
        <w:t>a</w:t>
      </w:r>
      <w:r>
        <w:rPr>
          <w:rFonts w:ascii="Times New Roman" w:hAnsi="Times New Roman" w:cs="Times New Roman"/>
          <w:spacing w:val="-2"/>
          <w:w w:val="63"/>
          <w:sz w:val="28"/>
          <w:szCs w:val="28"/>
          <w:u w:val="single"/>
        </w:rPr>
        <w:t>c</w:t>
      </w:r>
      <w:r>
        <w:rPr>
          <w:rFonts w:ascii="Times New Roman" w:hAnsi="Times New Roman" w:cs="Times New Roman"/>
          <w:spacing w:val="5"/>
          <w:w w:val="63"/>
          <w:sz w:val="28"/>
          <w:szCs w:val="28"/>
          <w:u w:val="single"/>
        </w:rPr>
        <w:t>u</w:t>
      </w:r>
      <w:r>
        <w:rPr>
          <w:rFonts w:ascii="Times New Roman" w:hAnsi="Times New Roman" w:cs="Times New Roman"/>
          <w:spacing w:val="4"/>
          <w:w w:val="63"/>
          <w:sz w:val="28"/>
          <w:szCs w:val="28"/>
          <w:u w:val="single"/>
        </w:rPr>
        <w:t>l</w:t>
      </w:r>
      <w:r>
        <w:rPr>
          <w:rFonts w:ascii="Times New Roman" w:hAnsi="Times New Roman" w:cs="Times New Roman"/>
          <w:spacing w:val="6"/>
          <w:w w:val="63"/>
          <w:sz w:val="28"/>
          <w:szCs w:val="28"/>
          <w:u w:val="single"/>
        </w:rPr>
        <w:t>t</w:t>
      </w:r>
      <w:r>
        <w:rPr>
          <w:rFonts w:ascii="Times New Roman" w:hAnsi="Times New Roman" w:cs="Times New Roman"/>
          <w:w w:val="63"/>
          <w:sz w:val="28"/>
          <w:szCs w:val="28"/>
          <w:u w:val="single"/>
        </w:rPr>
        <w:t>y</w:t>
      </w:r>
      <w:r>
        <w:rPr>
          <w:rFonts w:ascii="Times New Roman" w:hAnsi="Times New Roman" w:cs="Times New Roman"/>
          <w:spacing w:val="4"/>
          <w:w w:val="63"/>
          <w:sz w:val="28"/>
          <w:szCs w:val="28"/>
          <w:u w:val="single"/>
        </w:rPr>
        <w:t>D</w:t>
      </w:r>
      <w:r>
        <w:rPr>
          <w:rFonts w:ascii="Times New Roman" w:hAnsi="Times New Roman" w:cs="Times New Roman"/>
          <w:spacing w:val="8"/>
          <w:w w:val="63"/>
          <w:sz w:val="28"/>
          <w:szCs w:val="28"/>
          <w:u w:val="single"/>
        </w:rPr>
        <w:t>ev</w:t>
      </w:r>
      <w:r>
        <w:rPr>
          <w:rFonts w:ascii="Times New Roman" w:hAnsi="Times New Roman" w:cs="Times New Roman"/>
          <w:spacing w:val="-2"/>
          <w:w w:val="63"/>
          <w:sz w:val="28"/>
          <w:szCs w:val="28"/>
          <w:u w:val="single"/>
        </w:rPr>
        <w:t>e</w:t>
      </w:r>
      <w:r>
        <w:rPr>
          <w:rFonts w:ascii="Times New Roman" w:hAnsi="Times New Roman" w:cs="Times New Roman"/>
          <w:spacing w:val="4"/>
          <w:w w:val="63"/>
          <w:sz w:val="28"/>
          <w:szCs w:val="28"/>
          <w:u w:val="single"/>
        </w:rPr>
        <w:t>l</w:t>
      </w:r>
      <w:r>
        <w:rPr>
          <w:rFonts w:ascii="Times New Roman" w:hAnsi="Times New Roman" w:cs="Times New Roman"/>
          <w:spacing w:val="5"/>
          <w:w w:val="63"/>
          <w:sz w:val="28"/>
          <w:szCs w:val="28"/>
          <w:u w:val="single"/>
        </w:rPr>
        <w:t>o</w:t>
      </w:r>
      <w:r>
        <w:rPr>
          <w:rFonts w:ascii="Times New Roman" w:hAnsi="Times New Roman" w:cs="Times New Roman"/>
          <w:spacing w:val="10"/>
          <w:w w:val="63"/>
          <w:sz w:val="28"/>
          <w:szCs w:val="28"/>
          <w:u w:val="single"/>
        </w:rPr>
        <w:t>p</w:t>
      </w:r>
      <w:r>
        <w:rPr>
          <w:rFonts w:ascii="Times New Roman" w:hAnsi="Times New Roman" w:cs="Times New Roman"/>
          <w:spacing w:val="9"/>
          <w:w w:val="63"/>
          <w:sz w:val="28"/>
          <w:szCs w:val="28"/>
          <w:u w:val="single"/>
        </w:rPr>
        <w:t>m</w:t>
      </w:r>
      <w:r>
        <w:rPr>
          <w:rFonts w:ascii="Times New Roman" w:hAnsi="Times New Roman" w:cs="Times New Roman"/>
          <w:spacing w:val="3"/>
          <w:w w:val="63"/>
          <w:sz w:val="28"/>
          <w:szCs w:val="28"/>
          <w:u w:val="single"/>
        </w:rPr>
        <w:t>e</w:t>
      </w:r>
      <w:r>
        <w:rPr>
          <w:rFonts w:ascii="Times New Roman" w:hAnsi="Times New Roman" w:cs="Times New Roman"/>
          <w:spacing w:val="5"/>
          <w:w w:val="63"/>
          <w:sz w:val="28"/>
          <w:szCs w:val="28"/>
          <w:u w:val="single"/>
        </w:rPr>
        <w:t>n</w:t>
      </w:r>
      <w:r>
        <w:rPr>
          <w:rFonts w:ascii="Times New Roman" w:hAnsi="Times New Roman" w:cs="Times New Roman"/>
          <w:w w:val="63"/>
          <w:sz w:val="28"/>
          <w:szCs w:val="28"/>
          <w:u w:val="single"/>
        </w:rPr>
        <w:t>t</w:t>
      </w:r>
      <w:r>
        <w:rPr>
          <w:rFonts w:ascii="Times New Roman" w:hAnsi="Times New Roman" w:cs="Times New Roman"/>
          <w:spacing w:val="7"/>
          <w:w w:val="63"/>
          <w:sz w:val="28"/>
          <w:szCs w:val="28"/>
          <w:u w:val="single"/>
        </w:rPr>
        <w:t>Pr</w:t>
      </w:r>
      <w:r>
        <w:rPr>
          <w:rFonts w:ascii="Times New Roman" w:hAnsi="Times New Roman" w:cs="Times New Roman"/>
          <w:spacing w:val="5"/>
          <w:w w:val="63"/>
          <w:sz w:val="28"/>
          <w:szCs w:val="28"/>
          <w:u w:val="single"/>
        </w:rPr>
        <w:t>o</w:t>
      </w:r>
      <w:r>
        <w:rPr>
          <w:rFonts w:ascii="Times New Roman" w:hAnsi="Times New Roman" w:cs="Times New Roman"/>
          <w:w w:val="63"/>
          <w:sz w:val="28"/>
          <w:szCs w:val="28"/>
          <w:u w:val="single"/>
        </w:rPr>
        <w:t>g</w:t>
      </w:r>
      <w:r>
        <w:rPr>
          <w:rFonts w:ascii="Times New Roman" w:hAnsi="Times New Roman" w:cs="Times New Roman"/>
          <w:spacing w:val="7"/>
          <w:w w:val="63"/>
          <w:sz w:val="28"/>
          <w:szCs w:val="28"/>
          <w:u w:val="single"/>
        </w:rPr>
        <w:t>r</w:t>
      </w:r>
      <w:r>
        <w:rPr>
          <w:rFonts w:ascii="Times New Roman" w:hAnsi="Times New Roman" w:cs="Times New Roman"/>
          <w:spacing w:val="8"/>
          <w:w w:val="63"/>
          <w:sz w:val="28"/>
          <w:szCs w:val="28"/>
          <w:u w:val="single"/>
        </w:rPr>
        <w:t>a</w:t>
      </w:r>
      <w:r>
        <w:rPr>
          <w:rFonts w:ascii="Times New Roman" w:hAnsi="Times New Roman" w:cs="Times New Roman"/>
          <w:spacing w:val="4"/>
          <w:w w:val="63"/>
          <w:sz w:val="28"/>
          <w:szCs w:val="28"/>
          <w:u w:val="single"/>
        </w:rPr>
        <w:t>m</w:t>
      </w:r>
      <w:r>
        <w:rPr>
          <w:rFonts w:ascii="Times New Roman" w:hAnsi="Times New Roman" w:cs="Times New Roman"/>
          <w:spacing w:val="-2"/>
          <w:w w:val="63"/>
          <w:sz w:val="28"/>
          <w:szCs w:val="28"/>
          <w:u w:val="single"/>
        </w:rPr>
        <w:t>s</w:t>
      </w:r>
      <w:r>
        <w:rPr>
          <w:rFonts w:ascii="Times New Roman" w:hAnsi="Times New Roman" w:cs="Times New Roman"/>
          <w:w w:val="63"/>
          <w:sz w:val="28"/>
          <w:szCs w:val="28"/>
          <w:u w:val="single"/>
        </w:rPr>
        <w:t>/</w:t>
      </w:r>
      <w:r>
        <w:rPr>
          <w:rFonts w:ascii="Times New Roman" w:hAnsi="Times New Roman" w:cs="Times New Roman"/>
          <w:spacing w:val="-3"/>
          <w:w w:val="91"/>
          <w:sz w:val="28"/>
          <w:szCs w:val="28"/>
          <w:u w:val="single"/>
        </w:rPr>
        <w:t>W</w:t>
      </w:r>
      <w:r>
        <w:rPr>
          <w:rFonts w:ascii="Times New Roman" w:hAnsi="Times New Roman" w:cs="Times New Roman"/>
          <w:spacing w:val="9"/>
          <w:w w:val="82"/>
          <w:sz w:val="28"/>
          <w:szCs w:val="28"/>
          <w:u w:val="single"/>
        </w:rPr>
        <w:t>o</w:t>
      </w:r>
      <w:r>
        <w:rPr>
          <w:rFonts w:ascii="Times New Roman" w:hAnsi="Times New Roman" w:cs="Times New Roman"/>
          <w:spacing w:val="3"/>
          <w:w w:val="91"/>
          <w:sz w:val="28"/>
          <w:szCs w:val="28"/>
          <w:u w:val="single"/>
        </w:rPr>
        <w:t>r</w:t>
      </w:r>
      <w:r>
        <w:rPr>
          <w:rFonts w:ascii="Times New Roman" w:hAnsi="Times New Roman" w:cs="Times New Roman"/>
          <w:spacing w:val="9"/>
          <w:w w:val="82"/>
          <w:sz w:val="28"/>
          <w:szCs w:val="28"/>
          <w:u w:val="single"/>
        </w:rPr>
        <w:t>k</w:t>
      </w:r>
      <w:r>
        <w:rPr>
          <w:rFonts w:ascii="Times New Roman" w:hAnsi="Times New Roman" w:cs="Times New Roman"/>
          <w:spacing w:val="-6"/>
          <w:w w:val="63"/>
          <w:sz w:val="28"/>
          <w:szCs w:val="28"/>
          <w:u w:val="single"/>
        </w:rPr>
        <w:t>s</w:t>
      </w:r>
      <w:r>
        <w:rPr>
          <w:rFonts w:ascii="Times New Roman" w:hAnsi="Times New Roman" w:cs="Times New Roman"/>
          <w:spacing w:val="9"/>
          <w:w w:val="82"/>
          <w:sz w:val="28"/>
          <w:szCs w:val="28"/>
          <w:u w:val="single"/>
        </w:rPr>
        <w:t>h</w:t>
      </w:r>
      <w:r>
        <w:rPr>
          <w:rFonts w:ascii="Times New Roman" w:hAnsi="Times New Roman" w:cs="Times New Roman"/>
          <w:spacing w:val="4"/>
          <w:w w:val="82"/>
          <w:sz w:val="28"/>
          <w:szCs w:val="28"/>
          <w:u w:val="single"/>
        </w:rPr>
        <w:t>o</w:t>
      </w:r>
      <w:r>
        <w:rPr>
          <w:rFonts w:ascii="Times New Roman" w:hAnsi="Times New Roman" w:cs="Times New Roman"/>
          <w:spacing w:val="9"/>
          <w:w w:val="82"/>
          <w:sz w:val="28"/>
          <w:szCs w:val="28"/>
          <w:u w:val="single"/>
        </w:rPr>
        <w:t>p</w:t>
      </w:r>
      <w:r>
        <w:rPr>
          <w:rFonts w:ascii="Times New Roman" w:hAnsi="Times New Roman" w:cs="Times New Roman"/>
          <w:w w:val="63"/>
          <w:sz w:val="28"/>
          <w:szCs w:val="28"/>
          <w:u w:val="single"/>
        </w:rPr>
        <w:t>s</w:t>
      </w:r>
      <w:r>
        <w:rPr>
          <w:rFonts w:ascii="Times New Roman" w:hAnsi="Times New Roman" w:cs="Times New Roman"/>
          <w:spacing w:val="3"/>
          <w:w w:val="82"/>
          <w:sz w:val="28"/>
          <w:szCs w:val="28"/>
          <w:u w:val="single"/>
        </w:rPr>
        <w:t>A</w:t>
      </w:r>
      <w:r>
        <w:rPr>
          <w:rFonts w:ascii="Times New Roman" w:hAnsi="Times New Roman" w:cs="Times New Roman"/>
          <w:spacing w:val="3"/>
          <w:sz w:val="28"/>
          <w:szCs w:val="28"/>
          <w:u w:val="single"/>
        </w:rPr>
        <w:t>t</w:t>
      </w:r>
      <w:r>
        <w:rPr>
          <w:rFonts w:ascii="Times New Roman" w:hAnsi="Times New Roman" w:cs="Times New Roman"/>
          <w:spacing w:val="-2"/>
          <w:sz w:val="28"/>
          <w:szCs w:val="28"/>
          <w:u w:val="single"/>
        </w:rPr>
        <w:t>t</w:t>
      </w:r>
      <w:r>
        <w:rPr>
          <w:rFonts w:ascii="Times New Roman" w:hAnsi="Times New Roman" w:cs="Times New Roman"/>
          <w:spacing w:val="5"/>
          <w:w w:val="82"/>
          <w:sz w:val="28"/>
          <w:szCs w:val="28"/>
          <w:u w:val="single"/>
        </w:rPr>
        <w:t>e</w:t>
      </w:r>
      <w:r>
        <w:rPr>
          <w:rFonts w:ascii="Times New Roman" w:hAnsi="Times New Roman" w:cs="Times New Roman"/>
          <w:spacing w:val="4"/>
          <w:w w:val="82"/>
          <w:sz w:val="28"/>
          <w:szCs w:val="28"/>
          <w:u w:val="single"/>
        </w:rPr>
        <w:t>n</w:t>
      </w:r>
      <w:r>
        <w:rPr>
          <w:rFonts w:ascii="Times New Roman" w:hAnsi="Times New Roman" w:cs="Times New Roman"/>
          <w:spacing w:val="9"/>
          <w:w w:val="82"/>
          <w:sz w:val="28"/>
          <w:szCs w:val="28"/>
          <w:u w:val="single"/>
        </w:rPr>
        <w:t>d</w:t>
      </w:r>
      <w:r>
        <w:rPr>
          <w:rFonts w:ascii="Times New Roman" w:hAnsi="Times New Roman" w:cs="Times New Roman"/>
          <w:spacing w:val="5"/>
          <w:w w:val="82"/>
          <w:sz w:val="28"/>
          <w:szCs w:val="28"/>
          <w:u w:val="single"/>
        </w:rPr>
        <w:t>e</w:t>
      </w:r>
      <w:r>
        <w:rPr>
          <w:rFonts w:ascii="Times New Roman" w:hAnsi="Times New Roman" w:cs="Times New Roman"/>
          <w:w w:val="82"/>
          <w:sz w:val="28"/>
          <w:szCs w:val="28"/>
          <w:u w:val="single"/>
        </w:rPr>
        <w:t>d</w:t>
      </w:r>
      <w:r>
        <w:rPr>
          <w:rFonts w:ascii="Times New Roman" w:hAnsi="Times New Roman" w:cs="Times New Roman"/>
          <w:w w:val="82"/>
          <w:sz w:val="28"/>
          <w:szCs w:val="28"/>
        </w:rPr>
        <w:t>:</w:t>
      </w:r>
    </w:p>
    <w:p w:rsidR="00952143" w:rsidRDefault="00952143" w:rsidP="00952143">
      <w:pPr>
        <w:pStyle w:val="BodyText"/>
        <w:spacing w:before="8" w:line="276" w:lineRule="auto"/>
        <w:jc w:val="both"/>
        <w:rPr>
          <w:b/>
        </w:rPr>
      </w:pPr>
    </w:p>
    <w:p w:rsidR="00952143" w:rsidRDefault="00952143" w:rsidP="00952143">
      <w:pPr>
        <w:pStyle w:val="ListParagraph"/>
        <w:widowControl w:val="0"/>
        <w:numPr>
          <w:ilvl w:val="0"/>
          <w:numId w:val="9"/>
        </w:numPr>
        <w:tabs>
          <w:tab w:val="left" w:pos="821"/>
        </w:tabs>
        <w:autoSpaceDE w:val="0"/>
        <w:autoSpaceDN w:val="0"/>
        <w:spacing w:after="0"/>
        <w:ind w:right="256"/>
        <w:contextualSpacing w:val="0"/>
        <w:jc w:val="both"/>
        <w:rPr>
          <w:rFonts w:ascii="Times New Roman" w:hAnsi="Times New Roman" w:cs="Times New Roman"/>
          <w:i/>
          <w:sz w:val="24"/>
          <w:szCs w:val="24"/>
        </w:rPr>
      </w:pPr>
      <w:r>
        <w:rPr>
          <w:rFonts w:ascii="Times New Roman" w:hAnsi="Times New Roman" w:cs="Times New Roman"/>
          <w:sz w:val="24"/>
          <w:szCs w:val="24"/>
        </w:rPr>
        <w:t xml:space="preserve">Participated in the “Three day Workshop on </w:t>
      </w:r>
      <w:r>
        <w:rPr>
          <w:rFonts w:ascii="Times New Roman" w:hAnsi="Times New Roman" w:cs="Times New Roman"/>
          <w:i/>
          <w:sz w:val="24"/>
          <w:szCs w:val="24"/>
        </w:rPr>
        <w:t xml:space="preserve">Advanced Econometric Techniques &amp;Application” </w:t>
      </w:r>
      <w:r>
        <w:rPr>
          <w:rFonts w:ascii="Times New Roman" w:hAnsi="Times New Roman" w:cs="Times New Roman"/>
          <w:sz w:val="24"/>
          <w:szCs w:val="24"/>
        </w:rPr>
        <w:t>held between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March , 2019 and 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2019 at St. Xavier’s College organized by the faculty of Economics, Department of Commerce.</w:t>
      </w:r>
    </w:p>
    <w:p w:rsidR="00952143" w:rsidRDefault="00952143" w:rsidP="00952143">
      <w:pPr>
        <w:pStyle w:val="ListParagraph"/>
        <w:rPr>
          <w:rFonts w:ascii="Times New Roman" w:hAnsi="Times New Roman" w:cs="Times New Roman"/>
          <w:i/>
          <w:sz w:val="24"/>
          <w:szCs w:val="24"/>
        </w:rPr>
      </w:pPr>
    </w:p>
    <w:p w:rsidR="00952143" w:rsidRPr="001A466C" w:rsidRDefault="00952143" w:rsidP="00952143">
      <w:pPr>
        <w:pStyle w:val="ListParagraph"/>
        <w:widowControl w:val="0"/>
        <w:numPr>
          <w:ilvl w:val="0"/>
          <w:numId w:val="9"/>
        </w:numPr>
        <w:tabs>
          <w:tab w:val="left" w:pos="821"/>
        </w:tabs>
        <w:autoSpaceDE w:val="0"/>
        <w:autoSpaceDN w:val="0"/>
        <w:spacing w:after="0"/>
        <w:ind w:right="256"/>
        <w:contextualSpacing w:val="0"/>
        <w:jc w:val="both"/>
        <w:rPr>
          <w:rFonts w:ascii="Times New Roman" w:hAnsi="Times New Roman" w:cs="Times New Roman"/>
          <w:i/>
          <w:sz w:val="24"/>
          <w:szCs w:val="24"/>
        </w:rPr>
      </w:pPr>
      <w:r>
        <w:rPr>
          <w:rFonts w:ascii="Times New Roman" w:hAnsi="Times New Roman" w:cs="Times New Roman"/>
          <w:sz w:val="24"/>
          <w:szCs w:val="24"/>
        </w:rPr>
        <w:t xml:space="preserve">Participated in the Seven- day Faculty Development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on Business Studies held from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May to 26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May 2019, organized by Departments of Commerce &amp; Management Studies in collaboration with Department of Commerce, University of Calcutta.</w:t>
      </w:r>
    </w:p>
    <w:p w:rsidR="00952143" w:rsidRPr="001A466C" w:rsidRDefault="00952143" w:rsidP="00952143">
      <w:pPr>
        <w:pStyle w:val="ListParagraph"/>
        <w:tabs>
          <w:tab w:val="left" w:pos="821"/>
        </w:tabs>
        <w:ind w:left="821" w:right="256"/>
        <w:rPr>
          <w:rFonts w:ascii="Times New Roman" w:hAnsi="Times New Roman" w:cs="Times New Roman"/>
          <w:i/>
          <w:sz w:val="24"/>
          <w:szCs w:val="24"/>
        </w:rPr>
      </w:pPr>
    </w:p>
    <w:p w:rsidR="00952143" w:rsidRDefault="00952143" w:rsidP="00952143">
      <w:pPr>
        <w:pStyle w:val="ListParagraph"/>
        <w:widowControl w:val="0"/>
        <w:numPr>
          <w:ilvl w:val="0"/>
          <w:numId w:val="9"/>
        </w:numPr>
        <w:tabs>
          <w:tab w:val="left" w:pos="821"/>
        </w:tabs>
        <w:autoSpaceDE w:val="0"/>
        <w:autoSpaceDN w:val="0"/>
        <w:spacing w:after="0"/>
        <w:ind w:right="256"/>
        <w:contextualSpacing w:val="0"/>
        <w:jc w:val="both"/>
        <w:rPr>
          <w:rFonts w:ascii="Times New Roman" w:hAnsi="Times New Roman" w:cs="Times New Roman"/>
          <w:i/>
          <w:sz w:val="24"/>
          <w:szCs w:val="24"/>
        </w:rPr>
      </w:pPr>
      <w:r>
        <w:rPr>
          <w:rFonts w:ascii="Times New Roman" w:hAnsi="Times New Roman" w:cs="Times New Roman"/>
          <w:iCs/>
          <w:sz w:val="24"/>
          <w:szCs w:val="24"/>
        </w:rPr>
        <w:t>Participated in 7-day UGC Approved National Workshop on “Quantitative Research Methodology (using SPSS-AMOS-</w:t>
      </w:r>
      <w:proofErr w:type="spellStart"/>
      <w:r>
        <w:rPr>
          <w:rFonts w:ascii="Times New Roman" w:hAnsi="Times New Roman" w:cs="Times New Roman"/>
          <w:iCs/>
          <w:sz w:val="24"/>
          <w:szCs w:val="24"/>
        </w:rPr>
        <w:t>iThenticate</w:t>
      </w:r>
      <w:proofErr w:type="spellEnd"/>
      <w:r>
        <w:rPr>
          <w:rFonts w:ascii="Times New Roman" w:hAnsi="Times New Roman" w:cs="Times New Roman"/>
          <w:iCs/>
          <w:sz w:val="24"/>
          <w:szCs w:val="24"/>
        </w:rPr>
        <w:t>) organized by Department of Commerce and Management Studies, St. Xavier’s College (Autonomous), Kolkata held from 8</w:t>
      </w:r>
      <w:r>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to 17</w:t>
      </w:r>
      <w:r>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August, 2019</w:t>
      </w:r>
    </w:p>
    <w:p w:rsidR="00952143" w:rsidRDefault="00952143" w:rsidP="00952143">
      <w:pPr>
        <w:pStyle w:val="ListParagraph"/>
        <w:rPr>
          <w:rFonts w:ascii="Times New Roman" w:hAnsi="Times New Roman" w:cs="Times New Roman"/>
          <w:i/>
          <w:sz w:val="24"/>
          <w:szCs w:val="24"/>
        </w:rPr>
      </w:pPr>
    </w:p>
    <w:p w:rsidR="00CE5439" w:rsidRPr="00CE5439" w:rsidRDefault="00CE5439" w:rsidP="00CE5439">
      <w:pPr>
        <w:pStyle w:val="ListParagraph"/>
        <w:widowControl w:val="0"/>
        <w:numPr>
          <w:ilvl w:val="0"/>
          <w:numId w:val="9"/>
        </w:numPr>
        <w:tabs>
          <w:tab w:val="left" w:pos="821"/>
        </w:tabs>
        <w:autoSpaceDE w:val="0"/>
        <w:autoSpaceDN w:val="0"/>
        <w:spacing w:after="0"/>
        <w:ind w:right="256"/>
        <w:contextualSpacing w:val="0"/>
        <w:jc w:val="both"/>
        <w:rPr>
          <w:rFonts w:ascii="Times New Roman" w:hAnsi="Times New Roman" w:cs="Times New Roman"/>
          <w:i/>
          <w:sz w:val="24"/>
          <w:szCs w:val="24"/>
        </w:rPr>
      </w:pPr>
      <w:r>
        <w:rPr>
          <w:rFonts w:ascii="Times New Roman" w:hAnsi="Times New Roman" w:cs="Times New Roman"/>
          <w:sz w:val="24"/>
          <w:szCs w:val="24"/>
        </w:rPr>
        <w:t xml:space="preserve">Presented a paper in International Conference on Emerging Perspectives in Commerce, Economics, Environment and Management organized by Department of Commerce and Management Studies, </w:t>
      </w:r>
      <w:r>
        <w:rPr>
          <w:rFonts w:ascii="Times New Roman" w:hAnsi="Times New Roman" w:cs="Times New Roman"/>
          <w:iCs/>
          <w:sz w:val="24"/>
          <w:szCs w:val="24"/>
        </w:rPr>
        <w:t>St. Xavier’s College (Autonomous) Kolkata, held on 13</w:t>
      </w:r>
      <w:r>
        <w:rPr>
          <w:rFonts w:ascii="Times New Roman" w:hAnsi="Times New Roman" w:cs="Times New Roman"/>
          <w:iCs/>
          <w:sz w:val="24"/>
          <w:szCs w:val="24"/>
          <w:vertAlign w:val="superscript"/>
        </w:rPr>
        <w:t xml:space="preserve">th </w:t>
      </w:r>
      <w:r>
        <w:rPr>
          <w:rFonts w:ascii="Times New Roman" w:hAnsi="Times New Roman" w:cs="Times New Roman"/>
          <w:sz w:val="24"/>
          <w:szCs w:val="24"/>
        </w:rPr>
        <w:t>– 14</w:t>
      </w:r>
      <w:r>
        <w:rPr>
          <w:rFonts w:ascii="Times New Roman" w:hAnsi="Times New Roman" w:cs="Times New Roman"/>
          <w:sz w:val="24"/>
          <w:szCs w:val="24"/>
          <w:vertAlign w:val="superscript"/>
        </w:rPr>
        <w:t xml:space="preserve">th </w:t>
      </w:r>
      <w:r>
        <w:rPr>
          <w:rFonts w:ascii="Times New Roman" w:hAnsi="Times New Roman" w:cs="Times New Roman"/>
          <w:sz w:val="24"/>
          <w:szCs w:val="24"/>
        </w:rPr>
        <w:t>September, 2019.</w:t>
      </w:r>
    </w:p>
    <w:p w:rsidR="00CE5439" w:rsidRPr="00CE5439" w:rsidRDefault="00CE5439" w:rsidP="00CE5439">
      <w:pPr>
        <w:pStyle w:val="ListParagraph"/>
        <w:rPr>
          <w:rFonts w:ascii="Times New Roman" w:hAnsi="Times New Roman" w:cs="Times New Roman"/>
          <w:iCs/>
          <w:sz w:val="24"/>
          <w:szCs w:val="24"/>
        </w:rPr>
      </w:pPr>
    </w:p>
    <w:p w:rsidR="00952143" w:rsidRPr="00952143" w:rsidRDefault="00952143" w:rsidP="00952143">
      <w:pPr>
        <w:pStyle w:val="ListParagraph"/>
        <w:widowControl w:val="0"/>
        <w:numPr>
          <w:ilvl w:val="0"/>
          <w:numId w:val="9"/>
        </w:numPr>
        <w:tabs>
          <w:tab w:val="left" w:pos="821"/>
        </w:tabs>
        <w:autoSpaceDE w:val="0"/>
        <w:autoSpaceDN w:val="0"/>
        <w:spacing w:after="0"/>
        <w:ind w:right="256"/>
        <w:contextualSpacing w:val="0"/>
        <w:jc w:val="both"/>
        <w:rPr>
          <w:rFonts w:ascii="Times New Roman" w:hAnsi="Times New Roman" w:cs="Times New Roman"/>
          <w:i/>
          <w:sz w:val="24"/>
          <w:szCs w:val="24"/>
        </w:rPr>
      </w:pPr>
      <w:r>
        <w:rPr>
          <w:rFonts w:ascii="Times New Roman" w:hAnsi="Times New Roman" w:cs="Times New Roman"/>
          <w:iCs/>
          <w:sz w:val="24"/>
          <w:szCs w:val="24"/>
        </w:rPr>
        <w:t xml:space="preserve">Participated in One Day Faculty Development </w:t>
      </w:r>
      <w:proofErr w:type="spellStart"/>
      <w:r>
        <w:rPr>
          <w:rFonts w:ascii="Times New Roman" w:hAnsi="Times New Roman" w:cs="Times New Roman"/>
          <w:iCs/>
          <w:sz w:val="24"/>
          <w:szCs w:val="24"/>
        </w:rPr>
        <w:t>Programme</w:t>
      </w:r>
      <w:proofErr w:type="spellEnd"/>
      <w:r>
        <w:rPr>
          <w:rFonts w:ascii="Times New Roman" w:hAnsi="Times New Roman" w:cs="Times New Roman"/>
          <w:iCs/>
          <w:sz w:val="24"/>
          <w:szCs w:val="24"/>
        </w:rPr>
        <w:t xml:space="preserve"> on “Applications of Finance Lab in Research” organized by Department of Commerce, St. Xavier’s College (Autonomous) Kolkata, held on 18</w:t>
      </w:r>
      <w:r>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December 2019</w:t>
      </w:r>
    </w:p>
    <w:p w:rsidR="00952143" w:rsidRPr="00CE5439" w:rsidRDefault="00952143" w:rsidP="00CE5439">
      <w:pPr>
        <w:widowControl w:val="0"/>
        <w:tabs>
          <w:tab w:val="left" w:pos="821"/>
        </w:tabs>
        <w:autoSpaceDE w:val="0"/>
        <w:autoSpaceDN w:val="0"/>
        <w:spacing w:after="0"/>
        <w:ind w:right="256"/>
        <w:jc w:val="both"/>
        <w:rPr>
          <w:rFonts w:ascii="Times New Roman" w:hAnsi="Times New Roman" w:cs="Times New Roman"/>
          <w:sz w:val="24"/>
          <w:szCs w:val="24"/>
        </w:rPr>
      </w:pPr>
    </w:p>
    <w:p w:rsidR="00952143" w:rsidRPr="00CE5439" w:rsidRDefault="00952143" w:rsidP="00952143">
      <w:pPr>
        <w:pStyle w:val="ListParagraph"/>
        <w:widowControl w:val="0"/>
        <w:numPr>
          <w:ilvl w:val="0"/>
          <w:numId w:val="9"/>
        </w:numPr>
        <w:tabs>
          <w:tab w:val="left" w:pos="821"/>
        </w:tabs>
        <w:autoSpaceDE w:val="0"/>
        <w:autoSpaceDN w:val="0"/>
        <w:spacing w:after="0"/>
        <w:ind w:right="256"/>
        <w:contextualSpacing w:val="0"/>
        <w:jc w:val="both"/>
        <w:rPr>
          <w:rFonts w:ascii="Times New Roman" w:hAnsi="Times New Roman" w:cs="Times New Roman"/>
          <w:i/>
          <w:sz w:val="24"/>
          <w:szCs w:val="24"/>
        </w:rPr>
      </w:pPr>
      <w:r>
        <w:rPr>
          <w:rFonts w:ascii="Times New Roman" w:hAnsi="Times New Roman" w:cs="Times New Roman"/>
          <w:iCs/>
          <w:sz w:val="24"/>
          <w:szCs w:val="24"/>
        </w:rPr>
        <w:t>Attended the Faculty Development on Mindful Leadership “Invincible Wisdom in the Age of Artificial Intelligence” organized by the St. Xavier’s College (Autonomous), Kolkata in association with Indian Institute of Management Kozhikode held on 20</w:t>
      </w:r>
      <w:r>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February 2020.</w:t>
      </w:r>
    </w:p>
    <w:p w:rsidR="00CE5439" w:rsidRPr="00CE5439" w:rsidRDefault="00CE5439" w:rsidP="00CE5439">
      <w:pPr>
        <w:pStyle w:val="ListParagraph"/>
        <w:rPr>
          <w:rFonts w:ascii="Times New Roman" w:hAnsi="Times New Roman" w:cs="Times New Roman"/>
          <w:i/>
          <w:sz w:val="24"/>
          <w:szCs w:val="24"/>
        </w:rPr>
      </w:pPr>
    </w:p>
    <w:p w:rsidR="00952143" w:rsidRDefault="00CE5439" w:rsidP="00E3205D">
      <w:pPr>
        <w:pStyle w:val="ListParagraph"/>
        <w:widowControl w:val="0"/>
        <w:numPr>
          <w:ilvl w:val="0"/>
          <w:numId w:val="9"/>
        </w:numPr>
        <w:tabs>
          <w:tab w:val="left" w:pos="821"/>
        </w:tabs>
        <w:autoSpaceDE w:val="0"/>
        <w:autoSpaceDN w:val="0"/>
        <w:spacing w:after="0"/>
        <w:ind w:right="256"/>
        <w:contextualSpacing w:val="0"/>
        <w:jc w:val="both"/>
        <w:rPr>
          <w:rFonts w:ascii="Times New Roman" w:hAnsi="Times New Roman" w:cs="Times New Roman"/>
          <w:sz w:val="24"/>
          <w:szCs w:val="24"/>
        </w:rPr>
      </w:pPr>
      <w:r w:rsidRPr="00CE5439">
        <w:rPr>
          <w:rFonts w:ascii="Times New Roman" w:hAnsi="Times New Roman" w:cs="Times New Roman"/>
          <w:sz w:val="24"/>
          <w:szCs w:val="24"/>
        </w:rPr>
        <w:t xml:space="preserve">Presented a paper </w:t>
      </w:r>
      <w:r>
        <w:rPr>
          <w:rFonts w:ascii="Times New Roman" w:hAnsi="Times New Roman" w:cs="Times New Roman"/>
          <w:sz w:val="24"/>
          <w:szCs w:val="24"/>
        </w:rPr>
        <w:t xml:space="preserve">in a two day international conference on, Emerging issues in Finance and Banking organized by Department of Commerce, </w:t>
      </w:r>
      <w:proofErr w:type="spellStart"/>
      <w:r>
        <w:rPr>
          <w:rFonts w:ascii="Times New Roman" w:hAnsi="Times New Roman" w:cs="Times New Roman"/>
          <w:sz w:val="24"/>
          <w:szCs w:val="24"/>
        </w:rPr>
        <w:t>Surendranath</w:t>
      </w:r>
      <w:proofErr w:type="spellEnd"/>
      <w:r>
        <w:rPr>
          <w:rFonts w:ascii="Times New Roman" w:hAnsi="Times New Roman" w:cs="Times New Roman"/>
          <w:sz w:val="24"/>
          <w:szCs w:val="24"/>
        </w:rPr>
        <w:t xml:space="preserve"> College, held on 27</w:t>
      </w:r>
      <w:r w:rsidRPr="00CE5439">
        <w:rPr>
          <w:rFonts w:ascii="Times New Roman" w:hAnsi="Times New Roman" w:cs="Times New Roman"/>
          <w:sz w:val="24"/>
          <w:szCs w:val="24"/>
          <w:vertAlign w:val="superscript"/>
        </w:rPr>
        <w:t>th</w:t>
      </w:r>
      <w:r>
        <w:rPr>
          <w:rFonts w:ascii="Times New Roman" w:hAnsi="Times New Roman" w:cs="Times New Roman"/>
          <w:sz w:val="24"/>
          <w:szCs w:val="24"/>
        </w:rPr>
        <w:t xml:space="preserve"> -28</w:t>
      </w:r>
      <w:r w:rsidRPr="00CE5439">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2020</w:t>
      </w:r>
      <w:bookmarkStart w:id="0" w:name="_GoBack"/>
      <w:bookmarkEnd w:id="0"/>
      <w:r w:rsidR="00E3205D">
        <w:rPr>
          <w:rFonts w:ascii="Times New Roman" w:hAnsi="Times New Roman" w:cs="Times New Roman"/>
          <w:sz w:val="24"/>
          <w:szCs w:val="24"/>
        </w:rPr>
        <w:t>.</w:t>
      </w:r>
    </w:p>
    <w:p w:rsidR="00F72CDE" w:rsidRPr="00F72CDE" w:rsidRDefault="00F72CDE" w:rsidP="00F72CDE">
      <w:pPr>
        <w:pStyle w:val="ListParagraph"/>
        <w:rPr>
          <w:rFonts w:ascii="Times New Roman" w:hAnsi="Times New Roman" w:cs="Times New Roman"/>
          <w:sz w:val="24"/>
          <w:szCs w:val="24"/>
        </w:rPr>
      </w:pPr>
    </w:p>
    <w:p w:rsidR="00F72CDE" w:rsidRDefault="00F72CDE" w:rsidP="00E3205D">
      <w:pPr>
        <w:pStyle w:val="ListParagraph"/>
        <w:widowControl w:val="0"/>
        <w:numPr>
          <w:ilvl w:val="0"/>
          <w:numId w:val="9"/>
        </w:numPr>
        <w:tabs>
          <w:tab w:val="left" w:pos="821"/>
        </w:tabs>
        <w:autoSpaceDE w:val="0"/>
        <w:autoSpaceDN w:val="0"/>
        <w:spacing w:after="0"/>
        <w:ind w:right="256"/>
        <w:contextualSpacing w:val="0"/>
        <w:jc w:val="both"/>
        <w:rPr>
          <w:rFonts w:ascii="Times New Roman" w:hAnsi="Times New Roman" w:cs="Times New Roman"/>
          <w:sz w:val="24"/>
          <w:szCs w:val="24"/>
        </w:rPr>
      </w:pPr>
      <w:r>
        <w:rPr>
          <w:rFonts w:ascii="Times New Roman" w:hAnsi="Times New Roman" w:cs="Times New Roman"/>
          <w:sz w:val="24"/>
          <w:szCs w:val="24"/>
        </w:rPr>
        <w:t xml:space="preserve">Participated in a </w:t>
      </w:r>
      <w:r w:rsidR="00814A00">
        <w:rPr>
          <w:rFonts w:ascii="Times New Roman" w:hAnsi="Times New Roman" w:cs="Times New Roman"/>
          <w:sz w:val="24"/>
          <w:szCs w:val="24"/>
        </w:rPr>
        <w:t xml:space="preserve">national </w:t>
      </w:r>
      <w:r>
        <w:rPr>
          <w:rFonts w:ascii="Times New Roman" w:hAnsi="Times New Roman" w:cs="Times New Roman"/>
          <w:sz w:val="24"/>
          <w:szCs w:val="24"/>
        </w:rPr>
        <w:t>webinar</w:t>
      </w:r>
      <w:r w:rsidR="00814A00">
        <w:rPr>
          <w:rFonts w:ascii="Times New Roman" w:hAnsi="Times New Roman" w:cs="Times New Roman"/>
          <w:sz w:val="24"/>
          <w:szCs w:val="24"/>
        </w:rPr>
        <w:t xml:space="preserve"> on “AI- Driven Marketing in Post-COVID Era”</w:t>
      </w:r>
      <w:r>
        <w:rPr>
          <w:rFonts w:ascii="Times New Roman" w:hAnsi="Times New Roman" w:cs="Times New Roman"/>
          <w:sz w:val="24"/>
          <w:szCs w:val="24"/>
        </w:rPr>
        <w:t xml:space="preserve"> organized by Department of Commerce, </w:t>
      </w:r>
      <w:proofErr w:type="gramStart"/>
      <w:r>
        <w:rPr>
          <w:rFonts w:ascii="Times New Roman" w:hAnsi="Times New Roman" w:cs="Times New Roman"/>
          <w:sz w:val="24"/>
          <w:szCs w:val="24"/>
        </w:rPr>
        <w:t>Evening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Shikshyatan</w:t>
      </w:r>
      <w:proofErr w:type="spellEnd"/>
      <w:r>
        <w:rPr>
          <w:rFonts w:ascii="Times New Roman" w:hAnsi="Times New Roman" w:cs="Times New Roman"/>
          <w:sz w:val="24"/>
          <w:szCs w:val="24"/>
        </w:rPr>
        <w:t xml:space="preserve"> College, Kolkata on 18</w:t>
      </w:r>
      <w:r>
        <w:rPr>
          <w:rFonts w:ascii="Times New Roman" w:hAnsi="Times New Roman" w:cs="Times New Roman"/>
          <w:sz w:val="24"/>
          <w:szCs w:val="24"/>
          <w:vertAlign w:val="superscript"/>
        </w:rPr>
        <w:t xml:space="preserve">th </w:t>
      </w:r>
      <w:r>
        <w:rPr>
          <w:rFonts w:ascii="Times New Roman" w:hAnsi="Times New Roman" w:cs="Times New Roman"/>
          <w:sz w:val="24"/>
          <w:szCs w:val="24"/>
        </w:rPr>
        <w:t>June,2020.</w:t>
      </w:r>
    </w:p>
    <w:p w:rsidR="003E4D1F" w:rsidRPr="003E4D1F" w:rsidRDefault="003E4D1F" w:rsidP="003E4D1F">
      <w:pPr>
        <w:pStyle w:val="ListParagraph"/>
        <w:rPr>
          <w:rFonts w:ascii="Times New Roman" w:hAnsi="Times New Roman" w:cs="Times New Roman"/>
          <w:sz w:val="24"/>
          <w:szCs w:val="24"/>
        </w:rPr>
      </w:pPr>
    </w:p>
    <w:p w:rsidR="003E4D1F" w:rsidRDefault="003E4D1F" w:rsidP="00E3205D">
      <w:pPr>
        <w:pStyle w:val="ListParagraph"/>
        <w:widowControl w:val="0"/>
        <w:numPr>
          <w:ilvl w:val="0"/>
          <w:numId w:val="9"/>
        </w:numPr>
        <w:tabs>
          <w:tab w:val="left" w:pos="821"/>
        </w:tabs>
        <w:autoSpaceDE w:val="0"/>
        <w:autoSpaceDN w:val="0"/>
        <w:spacing w:after="0"/>
        <w:ind w:right="256"/>
        <w:contextualSpacing w:val="0"/>
        <w:jc w:val="both"/>
        <w:rPr>
          <w:rFonts w:ascii="Times New Roman" w:hAnsi="Times New Roman" w:cs="Times New Roman"/>
          <w:sz w:val="24"/>
          <w:szCs w:val="24"/>
        </w:rPr>
      </w:pPr>
      <w:r>
        <w:rPr>
          <w:rFonts w:ascii="Times New Roman" w:hAnsi="Times New Roman" w:cs="Times New Roman"/>
          <w:sz w:val="24"/>
          <w:szCs w:val="24"/>
        </w:rPr>
        <w:t xml:space="preserve">Participated in a webinar on “The </w:t>
      </w:r>
      <w:proofErr w:type="spellStart"/>
      <w:r>
        <w:rPr>
          <w:rFonts w:ascii="Times New Roman" w:hAnsi="Times New Roman" w:cs="Times New Roman"/>
          <w:sz w:val="24"/>
          <w:szCs w:val="24"/>
        </w:rPr>
        <w:t>NextGen</w:t>
      </w:r>
      <w:proofErr w:type="spellEnd"/>
      <w:r>
        <w:rPr>
          <w:rFonts w:ascii="Times New Roman" w:hAnsi="Times New Roman" w:cs="Times New Roman"/>
          <w:sz w:val="24"/>
          <w:szCs w:val="24"/>
        </w:rPr>
        <w:t xml:space="preserve"> and business education: The Challenges for the teaching Community” organized by Indian Institute of Contemporary Management and Research held on 23</w:t>
      </w:r>
      <w:r w:rsidRPr="003E4D1F">
        <w:rPr>
          <w:rFonts w:ascii="Times New Roman" w:hAnsi="Times New Roman" w:cs="Times New Roman"/>
          <w:sz w:val="24"/>
          <w:szCs w:val="24"/>
          <w:vertAlign w:val="superscript"/>
        </w:rPr>
        <w:t>rd</w:t>
      </w:r>
      <w:r>
        <w:rPr>
          <w:rFonts w:ascii="Times New Roman" w:hAnsi="Times New Roman" w:cs="Times New Roman"/>
          <w:sz w:val="24"/>
          <w:szCs w:val="24"/>
        </w:rPr>
        <w:t xml:space="preserve"> June, 2020.</w:t>
      </w:r>
    </w:p>
    <w:p w:rsidR="003E4D1F" w:rsidRPr="003E4D1F" w:rsidRDefault="003E4D1F" w:rsidP="003E4D1F">
      <w:pPr>
        <w:pStyle w:val="ListParagraph"/>
        <w:rPr>
          <w:rFonts w:ascii="Times New Roman" w:hAnsi="Times New Roman" w:cs="Times New Roman"/>
          <w:sz w:val="24"/>
          <w:szCs w:val="24"/>
        </w:rPr>
      </w:pPr>
    </w:p>
    <w:p w:rsidR="003E4D1F" w:rsidRPr="003E4D1F" w:rsidRDefault="003E4D1F" w:rsidP="003E4D1F">
      <w:pPr>
        <w:pStyle w:val="ListParagraph"/>
        <w:widowControl w:val="0"/>
        <w:numPr>
          <w:ilvl w:val="0"/>
          <w:numId w:val="9"/>
        </w:numPr>
        <w:tabs>
          <w:tab w:val="left" w:pos="821"/>
        </w:tabs>
        <w:autoSpaceDE w:val="0"/>
        <w:autoSpaceDN w:val="0"/>
        <w:spacing w:after="0"/>
        <w:ind w:right="256"/>
        <w:contextualSpacing w:val="0"/>
        <w:jc w:val="both"/>
        <w:rPr>
          <w:rFonts w:ascii="Times New Roman" w:hAnsi="Times New Roman" w:cs="Times New Roman"/>
          <w:sz w:val="24"/>
          <w:szCs w:val="24"/>
        </w:rPr>
      </w:pPr>
      <w:r>
        <w:rPr>
          <w:rFonts w:ascii="Times New Roman" w:hAnsi="Times New Roman" w:cs="Times New Roman"/>
          <w:sz w:val="24"/>
          <w:szCs w:val="24"/>
        </w:rPr>
        <w:t xml:space="preserve">Participated in a webinar on “Future of Banking” organized by </w:t>
      </w:r>
      <w:proofErr w:type="spellStart"/>
      <w:r>
        <w:rPr>
          <w:rFonts w:ascii="Times New Roman" w:hAnsi="Times New Roman" w:cs="Times New Roman"/>
          <w:sz w:val="24"/>
          <w:szCs w:val="24"/>
        </w:rPr>
        <w:t>Acasia</w:t>
      </w:r>
      <w:proofErr w:type="spellEnd"/>
      <w:r>
        <w:rPr>
          <w:rFonts w:ascii="Times New Roman" w:hAnsi="Times New Roman" w:cs="Times New Roman"/>
          <w:sz w:val="24"/>
          <w:szCs w:val="24"/>
        </w:rPr>
        <w:t xml:space="preserve"> Global held on 24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2020.</w:t>
      </w:r>
    </w:p>
    <w:p w:rsidR="00814A00" w:rsidRPr="00814A00" w:rsidRDefault="00814A00" w:rsidP="00814A00">
      <w:pPr>
        <w:pStyle w:val="ListParagraph"/>
        <w:rPr>
          <w:rFonts w:ascii="Times New Roman" w:hAnsi="Times New Roman" w:cs="Times New Roman"/>
          <w:sz w:val="24"/>
          <w:szCs w:val="24"/>
        </w:rPr>
      </w:pPr>
    </w:p>
    <w:p w:rsidR="00814A00" w:rsidRPr="00814A00" w:rsidRDefault="00814A00" w:rsidP="00814A00">
      <w:pPr>
        <w:pStyle w:val="ListParagraph"/>
        <w:widowControl w:val="0"/>
        <w:numPr>
          <w:ilvl w:val="0"/>
          <w:numId w:val="9"/>
        </w:numPr>
        <w:tabs>
          <w:tab w:val="left" w:pos="821"/>
        </w:tabs>
        <w:autoSpaceDE w:val="0"/>
        <w:autoSpaceDN w:val="0"/>
        <w:spacing w:after="0"/>
        <w:ind w:right="256"/>
        <w:contextualSpacing w:val="0"/>
        <w:jc w:val="both"/>
        <w:rPr>
          <w:rFonts w:ascii="Times New Roman" w:hAnsi="Times New Roman" w:cs="Times New Roman"/>
          <w:sz w:val="24"/>
          <w:szCs w:val="24"/>
        </w:rPr>
      </w:pPr>
      <w:r>
        <w:rPr>
          <w:rFonts w:ascii="Times New Roman" w:hAnsi="Times New Roman" w:cs="Times New Roman"/>
          <w:sz w:val="24"/>
          <w:szCs w:val="24"/>
        </w:rPr>
        <w:t xml:space="preserve">Participated in a national webinar on “COVID-19 and its impact on </w:t>
      </w:r>
      <w:proofErr w:type="spellStart"/>
      <w:r>
        <w:rPr>
          <w:rFonts w:ascii="Times New Roman" w:hAnsi="Times New Roman" w:cs="Times New Roman"/>
          <w:sz w:val="24"/>
          <w:szCs w:val="24"/>
        </w:rPr>
        <w:t>Finanacial</w:t>
      </w:r>
      <w:proofErr w:type="spellEnd"/>
      <w:r>
        <w:rPr>
          <w:rFonts w:ascii="Times New Roman" w:hAnsi="Times New Roman" w:cs="Times New Roman"/>
          <w:sz w:val="24"/>
          <w:szCs w:val="24"/>
        </w:rPr>
        <w:t xml:space="preserve"> Markets and MSME” organized by Department of Commerce , New </w:t>
      </w:r>
      <w:proofErr w:type="spellStart"/>
      <w:r>
        <w:rPr>
          <w:rFonts w:ascii="Times New Roman" w:hAnsi="Times New Roman" w:cs="Times New Roman"/>
          <w:sz w:val="24"/>
          <w:szCs w:val="24"/>
        </w:rPr>
        <w:t>Alipore</w:t>
      </w:r>
      <w:proofErr w:type="spellEnd"/>
      <w:r>
        <w:rPr>
          <w:rFonts w:ascii="Times New Roman" w:hAnsi="Times New Roman" w:cs="Times New Roman"/>
          <w:sz w:val="24"/>
          <w:szCs w:val="24"/>
        </w:rPr>
        <w:t xml:space="preserve"> College, Kolkata held on 28</w:t>
      </w:r>
      <w:r w:rsidRPr="00814A00">
        <w:rPr>
          <w:rFonts w:ascii="Times New Roman" w:hAnsi="Times New Roman" w:cs="Times New Roman"/>
          <w:sz w:val="24"/>
          <w:szCs w:val="24"/>
          <w:vertAlign w:val="superscript"/>
        </w:rPr>
        <w:t>th</w:t>
      </w:r>
      <w:r>
        <w:rPr>
          <w:rFonts w:ascii="Times New Roman" w:hAnsi="Times New Roman" w:cs="Times New Roman"/>
          <w:sz w:val="24"/>
          <w:szCs w:val="24"/>
        </w:rPr>
        <w:t xml:space="preserve"> June 2020.</w:t>
      </w:r>
    </w:p>
    <w:p w:rsidR="00F72CDE" w:rsidRPr="00F72CDE" w:rsidRDefault="00F72CDE" w:rsidP="00F72CDE">
      <w:pPr>
        <w:pStyle w:val="ListParagraph"/>
        <w:rPr>
          <w:rFonts w:ascii="Times New Roman" w:hAnsi="Times New Roman" w:cs="Times New Roman"/>
          <w:sz w:val="24"/>
          <w:szCs w:val="24"/>
        </w:rPr>
      </w:pPr>
    </w:p>
    <w:p w:rsidR="00F72CDE" w:rsidRPr="00814A00" w:rsidRDefault="00814A00" w:rsidP="00E3205D">
      <w:pPr>
        <w:pStyle w:val="ListParagraph"/>
        <w:widowControl w:val="0"/>
        <w:numPr>
          <w:ilvl w:val="0"/>
          <w:numId w:val="9"/>
        </w:numPr>
        <w:tabs>
          <w:tab w:val="left" w:pos="821"/>
        </w:tabs>
        <w:autoSpaceDE w:val="0"/>
        <w:autoSpaceDN w:val="0"/>
        <w:spacing w:after="0"/>
        <w:ind w:right="256"/>
        <w:contextualSpacing w:val="0"/>
        <w:jc w:val="both"/>
        <w:rPr>
          <w:rFonts w:ascii="Times New Roman" w:hAnsi="Times New Roman" w:cs="Times New Roman"/>
          <w:sz w:val="24"/>
          <w:szCs w:val="24"/>
        </w:rPr>
      </w:pPr>
      <w:r>
        <w:rPr>
          <w:rFonts w:ascii="Times New Roman" w:hAnsi="Times New Roman" w:cs="Times New Roman"/>
          <w:sz w:val="24"/>
          <w:szCs w:val="24"/>
        </w:rPr>
        <w:t xml:space="preserve">Participated in a national </w:t>
      </w:r>
      <w:r w:rsidR="00F72CDE">
        <w:rPr>
          <w:rFonts w:ascii="Times New Roman" w:hAnsi="Times New Roman" w:cs="Times New Roman"/>
          <w:sz w:val="24"/>
          <w:szCs w:val="24"/>
        </w:rPr>
        <w:t>webinar</w:t>
      </w:r>
      <w:r>
        <w:rPr>
          <w:rFonts w:ascii="Times New Roman" w:hAnsi="Times New Roman" w:cs="Times New Roman"/>
          <w:sz w:val="24"/>
          <w:szCs w:val="24"/>
        </w:rPr>
        <w:t xml:space="preserve"> on “Pandemics and Natural Disasters: Understanding And Coping” </w:t>
      </w:r>
      <w:r w:rsidR="00F72CDE">
        <w:rPr>
          <w:rFonts w:ascii="Times New Roman" w:hAnsi="Times New Roman" w:cs="Times New Roman"/>
          <w:sz w:val="24"/>
          <w:szCs w:val="24"/>
        </w:rPr>
        <w:t>organized by IQAC and Academic Council, St.</w:t>
      </w:r>
      <w:r w:rsidR="00F72CDE" w:rsidRPr="00F72CDE">
        <w:rPr>
          <w:rFonts w:ascii="Times New Roman" w:hAnsi="Times New Roman" w:cs="Times New Roman"/>
          <w:iCs/>
          <w:sz w:val="24"/>
          <w:szCs w:val="24"/>
        </w:rPr>
        <w:t xml:space="preserve"> </w:t>
      </w:r>
      <w:r w:rsidR="00F72CDE">
        <w:rPr>
          <w:rFonts w:ascii="Times New Roman" w:hAnsi="Times New Roman" w:cs="Times New Roman"/>
          <w:iCs/>
          <w:sz w:val="24"/>
          <w:szCs w:val="24"/>
        </w:rPr>
        <w:t>Xavier’s College (Autonomous) Kolkata, held on 1</w:t>
      </w:r>
      <w:r>
        <w:rPr>
          <w:rFonts w:ascii="Times New Roman" w:hAnsi="Times New Roman" w:cs="Times New Roman"/>
          <w:iCs/>
          <w:sz w:val="24"/>
          <w:szCs w:val="24"/>
        </w:rPr>
        <w:t>1</w:t>
      </w:r>
      <w:r>
        <w:rPr>
          <w:rFonts w:ascii="Times New Roman" w:hAnsi="Times New Roman" w:cs="Times New Roman"/>
          <w:iCs/>
          <w:sz w:val="24"/>
          <w:szCs w:val="24"/>
          <w:vertAlign w:val="superscript"/>
        </w:rPr>
        <w:t xml:space="preserve">th </w:t>
      </w:r>
      <w:r>
        <w:rPr>
          <w:rFonts w:ascii="Times New Roman" w:hAnsi="Times New Roman" w:cs="Times New Roman"/>
          <w:iCs/>
          <w:sz w:val="24"/>
          <w:szCs w:val="24"/>
        </w:rPr>
        <w:t>and 12</w:t>
      </w:r>
      <w:r>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July 2020.</w:t>
      </w:r>
    </w:p>
    <w:p w:rsidR="00814A00" w:rsidRPr="00814A00" w:rsidRDefault="00814A00" w:rsidP="00814A00">
      <w:pPr>
        <w:pStyle w:val="ListParagraph"/>
        <w:rPr>
          <w:rFonts w:ascii="Times New Roman" w:hAnsi="Times New Roman" w:cs="Times New Roman"/>
          <w:sz w:val="24"/>
          <w:szCs w:val="24"/>
        </w:rPr>
      </w:pPr>
    </w:p>
    <w:p w:rsidR="00952143" w:rsidRDefault="00952143" w:rsidP="00754769">
      <w:pPr>
        <w:spacing w:after="0" w:line="240" w:lineRule="auto"/>
        <w:jc w:val="both"/>
        <w:rPr>
          <w:rFonts w:ascii="Times New Roman" w:hAnsi="Times New Roman" w:cs="Times New Roman"/>
          <w:b/>
          <w:sz w:val="24"/>
          <w:szCs w:val="24"/>
          <w:u w:val="single"/>
        </w:rPr>
      </w:pPr>
    </w:p>
    <w:p w:rsidR="00235D17" w:rsidRDefault="00235D17" w:rsidP="00754769">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PAPERS PUBLISHED</w:t>
      </w:r>
      <w:r w:rsidR="00AB5F8C">
        <w:rPr>
          <w:rFonts w:ascii="Times New Roman" w:hAnsi="Times New Roman" w:cs="Times New Roman"/>
          <w:b/>
          <w:sz w:val="24"/>
          <w:szCs w:val="24"/>
          <w:u w:val="single"/>
        </w:rPr>
        <w:t xml:space="preserve"> IN JOURNALS</w:t>
      </w:r>
      <w:r>
        <w:rPr>
          <w:rFonts w:ascii="Times New Roman" w:hAnsi="Times New Roman" w:cs="Times New Roman"/>
          <w:b/>
          <w:sz w:val="24"/>
          <w:szCs w:val="24"/>
          <w:u w:val="single"/>
        </w:rPr>
        <w:t>:</w:t>
      </w:r>
    </w:p>
    <w:p w:rsidR="00E913AC" w:rsidRPr="00E913AC" w:rsidRDefault="00AB5F8C" w:rsidP="00E913AC">
      <w:pPr>
        <w:pStyle w:val="ListParagraph"/>
        <w:numPr>
          <w:ilvl w:val="0"/>
          <w:numId w:val="8"/>
        </w:numPr>
        <w:spacing w:after="0" w:line="240" w:lineRule="auto"/>
        <w:ind w:left="1276"/>
        <w:jc w:val="both"/>
        <w:rPr>
          <w:rFonts w:ascii="Times New Roman" w:hAnsi="Times New Roman" w:cs="Times New Roman"/>
          <w:b/>
          <w:sz w:val="24"/>
          <w:szCs w:val="24"/>
        </w:rPr>
      </w:pPr>
      <w:proofErr w:type="spellStart"/>
      <w:r>
        <w:rPr>
          <w:rFonts w:ascii="Times New Roman" w:hAnsi="Times New Roman" w:cs="Times New Roman"/>
          <w:sz w:val="24"/>
          <w:szCs w:val="24"/>
        </w:rPr>
        <w:t>Dey</w:t>
      </w:r>
      <w:proofErr w:type="spellEnd"/>
      <w:r>
        <w:rPr>
          <w:rFonts w:ascii="Times New Roman" w:hAnsi="Times New Roman" w:cs="Times New Roman"/>
          <w:sz w:val="24"/>
          <w:szCs w:val="24"/>
        </w:rPr>
        <w:t xml:space="preserve">, K. </w:t>
      </w:r>
      <w:r w:rsidR="00E913AC">
        <w:rPr>
          <w:rFonts w:ascii="Times New Roman" w:hAnsi="Times New Roman" w:cs="Times New Roman"/>
          <w:sz w:val="24"/>
          <w:szCs w:val="24"/>
        </w:rPr>
        <w:t xml:space="preserve">An Empirical Study </w:t>
      </w:r>
      <w:proofErr w:type="gramStart"/>
      <w:r w:rsidR="00E913AC">
        <w:rPr>
          <w:rFonts w:ascii="Times New Roman" w:hAnsi="Times New Roman" w:cs="Times New Roman"/>
          <w:sz w:val="24"/>
          <w:szCs w:val="24"/>
        </w:rPr>
        <w:t>Of The Factors That Affects The Exchange Rate Of</w:t>
      </w:r>
      <w:proofErr w:type="gramEnd"/>
      <w:r w:rsidR="00E913AC">
        <w:rPr>
          <w:rFonts w:ascii="Times New Roman" w:hAnsi="Times New Roman" w:cs="Times New Roman"/>
          <w:sz w:val="24"/>
          <w:szCs w:val="24"/>
        </w:rPr>
        <w:t xml:space="preserve"> India (2007-2016), IRJME,</w:t>
      </w:r>
      <w:r>
        <w:rPr>
          <w:rFonts w:ascii="Times New Roman" w:hAnsi="Times New Roman" w:cs="Times New Roman"/>
          <w:sz w:val="24"/>
          <w:szCs w:val="24"/>
        </w:rPr>
        <w:t xml:space="preserve"> Vol. 5(8).AARF, August 2018, </w:t>
      </w:r>
      <w:r w:rsidR="00E913AC">
        <w:rPr>
          <w:rFonts w:ascii="Times New Roman" w:hAnsi="Times New Roman" w:cs="Times New Roman"/>
          <w:sz w:val="24"/>
          <w:szCs w:val="24"/>
        </w:rPr>
        <w:t>ISSN: 2349-03</w:t>
      </w:r>
      <w:r w:rsidR="006A30DD">
        <w:rPr>
          <w:rFonts w:ascii="Times New Roman" w:hAnsi="Times New Roman" w:cs="Times New Roman"/>
          <w:sz w:val="24"/>
          <w:szCs w:val="24"/>
        </w:rPr>
        <w:t>14, IF-5.671</w:t>
      </w:r>
      <w:r>
        <w:rPr>
          <w:rFonts w:ascii="Times New Roman" w:hAnsi="Times New Roman" w:cs="Times New Roman"/>
          <w:sz w:val="24"/>
          <w:szCs w:val="24"/>
        </w:rPr>
        <w:t>.</w:t>
      </w:r>
    </w:p>
    <w:p w:rsidR="006A30DD" w:rsidRPr="00952143" w:rsidRDefault="006A30DD" w:rsidP="006A30DD">
      <w:pPr>
        <w:pStyle w:val="ListParagraph"/>
        <w:numPr>
          <w:ilvl w:val="0"/>
          <w:numId w:val="8"/>
        </w:numPr>
        <w:spacing w:after="0" w:line="240" w:lineRule="auto"/>
        <w:ind w:left="1276"/>
        <w:jc w:val="both"/>
        <w:rPr>
          <w:rFonts w:ascii="Times New Roman" w:hAnsi="Times New Roman" w:cs="Times New Roman"/>
          <w:b/>
          <w:sz w:val="24"/>
          <w:szCs w:val="24"/>
        </w:rPr>
      </w:pPr>
      <w:proofErr w:type="spellStart"/>
      <w:r>
        <w:rPr>
          <w:rFonts w:ascii="Times New Roman" w:hAnsi="Times New Roman" w:cs="Times New Roman"/>
          <w:sz w:val="24"/>
          <w:szCs w:val="24"/>
        </w:rPr>
        <w:t>Dey</w:t>
      </w:r>
      <w:proofErr w:type="spellEnd"/>
      <w:r>
        <w:rPr>
          <w:rFonts w:ascii="Times New Roman" w:hAnsi="Times New Roman" w:cs="Times New Roman"/>
          <w:sz w:val="24"/>
          <w:szCs w:val="24"/>
        </w:rPr>
        <w:t xml:space="preserve">, K. Paradigm Shift </w:t>
      </w:r>
      <w:proofErr w:type="gramStart"/>
      <w:r>
        <w:rPr>
          <w:rFonts w:ascii="Times New Roman" w:hAnsi="Times New Roman" w:cs="Times New Roman"/>
          <w:sz w:val="24"/>
          <w:szCs w:val="24"/>
        </w:rPr>
        <w:t xml:space="preserve">Of Approaches With Regard To </w:t>
      </w:r>
      <w:proofErr w:type="spellStart"/>
      <w:r>
        <w:rPr>
          <w:rFonts w:ascii="Times New Roman" w:hAnsi="Times New Roman" w:cs="Times New Roman"/>
          <w:sz w:val="24"/>
          <w:szCs w:val="24"/>
        </w:rPr>
        <w:t>Treatement</w:t>
      </w:r>
      <w:proofErr w:type="spellEnd"/>
      <w:r>
        <w:rPr>
          <w:rFonts w:ascii="Times New Roman" w:hAnsi="Times New Roman" w:cs="Times New Roman"/>
          <w:sz w:val="24"/>
          <w:szCs w:val="24"/>
        </w:rPr>
        <w:t xml:space="preserve"> of Change In Method Of</w:t>
      </w:r>
      <w:proofErr w:type="gramEnd"/>
      <w:r>
        <w:rPr>
          <w:rFonts w:ascii="Times New Roman" w:hAnsi="Times New Roman" w:cs="Times New Roman"/>
          <w:sz w:val="24"/>
          <w:szCs w:val="24"/>
        </w:rPr>
        <w:t xml:space="preserve"> Depreciation: A Theoretical Approach, IRJMC, Vol. 5(8).AARF, August 2018, ISSN: 2348-9766, IF-5.564.</w:t>
      </w:r>
    </w:p>
    <w:p w:rsidR="00952143" w:rsidRPr="00E913AC" w:rsidRDefault="00CE5439" w:rsidP="006A30DD">
      <w:pPr>
        <w:pStyle w:val="ListParagraph"/>
        <w:numPr>
          <w:ilvl w:val="0"/>
          <w:numId w:val="8"/>
        </w:numPr>
        <w:spacing w:after="0" w:line="240" w:lineRule="auto"/>
        <w:ind w:left="1276"/>
        <w:jc w:val="both"/>
        <w:rPr>
          <w:rFonts w:ascii="Times New Roman" w:hAnsi="Times New Roman" w:cs="Times New Roman"/>
          <w:b/>
          <w:sz w:val="24"/>
          <w:szCs w:val="24"/>
        </w:rPr>
      </w:pPr>
      <w:r>
        <w:rPr>
          <w:rFonts w:ascii="Times New Roman" w:hAnsi="Times New Roman" w:cs="Times New Roman"/>
          <w:sz w:val="24"/>
          <w:szCs w:val="24"/>
        </w:rPr>
        <w:t xml:space="preserve">Shah, </w:t>
      </w:r>
      <w:proofErr w:type="spellStart"/>
      <w:r>
        <w:rPr>
          <w:rFonts w:ascii="Times New Roman" w:hAnsi="Times New Roman" w:cs="Times New Roman"/>
          <w:sz w:val="24"/>
          <w:szCs w:val="24"/>
        </w:rPr>
        <w:t>Dey</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Maruti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Sizuki</w:t>
      </w:r>
      <w:proofErr w:type="spellEnd"/>
      <w:r>
        <w:rPr>
          <w:rFonts w:ascii="Times New Roman" w:hAnsi="Times New Roman" w:cs="Times New Roman"/>
          <w:sz w:val="24"/>
          <w:szCs w:val="24"/>
        </w:rPr>
        <w:t xml:space="preserve"> &amp; the Indian Automobile Industry: The shift from production break down to break through sales”</w:t>
      </w:r>
      <w:r w:rsidR="00B44052">
        <w:rPr>
          <w:rFonts w:ascii="Times New Roman" w:hAnsi="Times New Roman" w:cs="Times New Roman"/>
          <w:sz w:val="24"/>
          <w:szCs w:val="24"/>
        </w:rPr>
        <w:t>, Vol. 1, Innovative Practices in a VUCA world</w:t>
      </w:r>
      <w:proofErr w:type="gramStart"/>
      <w:r w:rsidR="00B44052">
        <w:rPr>
          <w:rFonts w:ascii="Times New Roman" w:hAnsi="Times New Roman" w:cs="Times New Roman"/>
          <w:sz w:val="24"/>
          <w:szCs w:val="24"/>
        </w:rPr>
        <w:t>,2020</w:t>
      </w:r>
      <w:proofErr w:type="gramEnd"/>
      <w:r w:rsidR="00B44052">
        <w:rPr>
          <w:rFonts w:ascii="Times New Roman" w:hAnsi="Times New Roman" w:cs="Times New Roman"/>
          <w:sz w:val="24"/>
          <w:szCs w:val="24"/>
        </w:rPr>
        <w:t>, ISBN:978-93-89657-14-2.</w:t>
      </w:r>
    </w:p>
    <w:p w:rsidR="00E913AC" w:rsidRPr="00E913AC" w:rsidRDefault="00E913AC" w:rsidP="006A30DD">
      <w:pPr>
        <w:pStyle w:val="ListParagraph"/>
        <w:spacing w:after="0" w:line="240" w:lineRule="auto"/>
        <w:ind w:left="1276"/>
        <w:jc w:val="both"/>
        <w:rPr>
          <w:rFonts w:ascii="Times New Roman" w:hAnsi="Times New Roman" w:cs="Times New Roman"/>
          <w:b/>
          <w:sz w:val="24"/>
          <w:szCs w:val="24"/>
        </w:rPr>
      </w:pPr>
    </w:p>
    <w:p w:rsidR="00754769" w:rsidRPr="00127F52" w:rsidRDefault="00754769" w:rsidP="00754769">
      <w:pPr>
        <w:ind w:left="-142"/>
        <w:rPr>
          <w:rFonts w:ascii="Times New Roman" w:hAnsi="Times New Roman" w:cs="Times New Roman"/>
          <w:sz w:val="24"/>
          <w:szCs w:val="24"/>
        </w:rPr>
      </w:pPr>
    </w:p>
    <w:p w:rsidR="00754769" w:rsidRPr="00127F52" w:rsidRDefault="00754769" w:rsidP="00754769">
      <w:pPr>
        <w:ind w:left="-142"/>
        <w:rPr>
          <w:rFonts w:ascii="Times New Roman" w:hAnsi="Times New Roman" w:cs="Times New Roman"/>
          <w:b/>
          <w:sz w:val="24"/>
          <w:szCs w:val="24"/>
        </w:rPr>
      </w:pPr>
      <w:r w:rsidRPr="00127F52">
        <w:rPr>
          <w:rFonts w:ascii="Times New Roman" w:hAnsi="Times New Roman" w:cs="Times New Roman"/>
          <w:sz w:val="24"/>
          <w:szCs w:val="24"/>
        </w:rPr>
        <w:tab/>
      </w:r>
      <w:r w:rsidRPr="00127F52">
        <w:rPr>
          <w:rFonts w:ascii="Times New Roman" w:hAnsi="Times New Roman" w:cs="Times New Roman"/>
          <w:sz w:val="24"/>
          <w:szCs w:val="24"/>
        </w:rPr>
        <w:tab/>
      </w:r>
      <w:r w:rsidRPr="00127F52">
        <w:rPr>
          <w:rFonts w:ascii="Times New Roman" w:hAnsi="Times New Roman" w:cs="Times New Roman"/>
          <w:sz w:val="24"/>
          <w:szCs w:val="24"/>
        </w:rPr>
        <w:tab/>
      </w:r>
      <w:r w:rsidRPr="00127F52">
        <w:rPr>
          <w:rFonts w:ascii="Times New Roman" w:hAnsi="Times New Roman" w:cs="Times New Roman"/>
          <w:sz w:val="24"/>
          <w:szCs w:val="24"/>
        </w:rPr>
        <w:tab/>
      </w:r>
      <w:r w:rsidRPr="00127F52">
        <w:rPr>
          <w:rFonts w:ascii="Times New Roman" w:hAnsi="Times New Roman" w:cs="Times New Roman"/>
          <w:sz w:val="24"/>
          <w:szCs w:val="24"/>
        </w:rPr>
        <w:tab/>
      </w:r>
      <w:r w:rsidRPr="00127F52">
        <w:rPr>
          <w:rFonts w:ascii="Times New Roman" w:hAnsi="Times New Roman" w:cs="Times New Roman"/>
          <w:sz w:val="24"/>
          <w:szCs w:val="24"/>
        </w:rPr>
        <w:tab/>
      </w:r>
      <w:r w:rsidRPr="00127F52">
        <w:rPr>
          <w:rFonts w:ascii="Times New Roman" w:hAnsi="Times New Roman" w:cs="Times New Roman"/>
          <w:sz w:val="24"/>
          <w:szCs w:val="24"/>
        </w:rPr>
        <w:tab/>
      </w:r>
      <w:r w:rsidRPr="00127F52">
        <w:rPr>
          <w:rFonts w:ascii="Times New Roman" w:hAnsi="Times New Roman" w:cs="Times New Roman"/>
          <w:sz w:val="24"/>
          <w:szCs w:val="24"/>
        </w:rPr>
        <w:tab/>
      </w:r>
      <w:r w:rsidRPr="00127F52">
        <w:rPr>
          <w:rFonts w:ascii="Times New Roman" w:hAnsi="Times New Roman" w:cs="Times New Roman"/>
          <w:sz w:val="24"/>
          <w:szCs w:val="24"/>
        </w:rPr>
        <w:tab/>
      </w:r>
      <w:r w:rsidRPr="00127F52">
        <w:rPr>
          <w:rFonts w:ascii="Times New Roman" w:hAnsi="Times New Roman" w:cs="Times New Roman"/>
          <w:sz w:val="24"/>
          <w:szCs w:val="24"/>
        </w:rPr>
        <w:tab/>
      </w:r>
      <w:r w:rsidRPr="00127F52">
        <w:rPr>
          <w:rFonts w:ascii="Times New Roman" w:hAnsi="Times New Roman" w:cs="Times New Roman"/>
          <w:sz w:val="24"/>
          <w:szCs w:val="24"/>
        </w:rPr>
        <w:tab/>
      </w:r>
      <w:r w:rsidRPr="00127F52">
        <w:rPr>
          <w:rFonts w:ascii="Times New Roman" w:hAnsi="Times New Roman" w:cs="Times New Roman"/>
          <w:sz w:val="24"/>
          <w:szCs w:val="24"/>
        </w:rPr>
        <w:tab/>
      </w:r>
      <w:r w:rsidRPr="00127F52">
        <w:rPr>
          <w:rFonts w:ascii="Times New Roman" w:hAnsi="Times New Roman" w:cs="Times New Roman"/>
          <w:sz w:val="24"/>
          <w:szCs w:val="24"/>
        </w:rPr>
        <w:tab/>
      </w:r>
      <w:r w:rsidRPr="00127F52">
        <w:rPr>
          <w:rFonts w:ascii="Times New Roman" w:hAnsi="Times New Roman" w:cs="Times New Roman"/>
          <w:sz w:val="24"/>
          <w:szCs w:val="24"/>
        </w:rPr>
        <w:tab/>
      </w:r>
      <w:r w:rsidRPr="00127F52">
        <w:rPr>
          <w:rFonts w:ascii="Times New Roman" w:hAnsi="Times New Roman" w:cs="Times New Roman"/>
          <w:sz w:val="24"/>
          <w:szCs w:val="24"/>
        </w:rPr>
        <w:tab/>
      </w:r>
      <w:r w:rsidRPr="00127F52">
        <w:rPr>
          <w:rFonts w:ascii="Times New Roman" w:hAnsi="Times New Roman" w:cs="Times New Roman"/>
          <w:sz w:val="24"/>
          <w:szCs w:val="24"/>
        </w:rPr>
        <w:tab/>
      </w:r>
      <w:r w:rsidRPr="00127F52">
        <w:rPr>
          <w:rFonts w:ascii="Times New Roman" w:hAnsi="Times New Roman" w:cs="Times New Roman"/>
          <w:sz w:val="24"/>
          <w:szCs w:val="24"/>
        </w:rPr>
        <w:tab/>
      </w:r>
      <w:r w:rsidRPr="00127F52">
        <w:rPr>
          <w:rFonts w:ascii="Times New Roman" w:hAnsi="Times New Roman" w:cs="Times New Roman"/>
          <w:sz w:val="24"/>
          <w:szCs w:val="24"/>
        </w:rPr>
        <w:tab/>
      </w:r>
      <w:r w:rsidRPr="00127F52">
        <w:rPr>
          <w:rFonts w:ascii="Times New Roman" w:hAnsi="Times New Roman" w:cs="Times New Roman"/>
          <w:sz w:val="24"/>
          <w:szCs w:val="24"/>
        </w:rPr>
        <w:tab/>
      </w:r>
      <w:r w:rsidRPr="00127F52">
        <w:rPr>
          <w:rFonts w:ascii="Times New Roman" w:hAnsi="Times New Roman" w:cs="Times New Roman"/>
          <w:sz w:val="24"/>
          <w:szCs w:val="24"/>
        </w:rPr>
        <w:tab/>
      </w:r>
      <w:r w:rsidRPr="00127F52">
        <w:rPr>
          <w:rFonts w:ascii="Times New Roman" w:hAnsi="Times New Roman" w:cs="Times New Roman"/>
          <w:sz w:val="24"/>
          <w:szCs w:val="24"/>
        </w:rPr>
        <w:tab/>
      </w:r>
      <w:r w:rsidRPr="00127F52">
        <w:rPr>
          <w:rFonts w:ascii="Times New Roman" w:hAnsi="Times New Roman" w:cs="Times New Roman"/>
          <w:sz w:val="24"/>
          <w:szCs w:val="24"/>
        </w:rPr>
        <w:tab/>
      </w:r>
      <w:r w:rsidRPr="00127F52">
        <w:rPr>
          <w:rFonts w:ascii="Times New Roman" w:hAnsi="Times New Roman" w:cs="Times New Roman"/>
          <w:sz w:val="24"/>
          <w:szCs w:val="24"/>
        </w:rPr>
        <w:tab/>
      </w:r>
      <w:r w:rsidRPr="00127F52">
        <w:rPr>
          <w:rFonts w:ascii="Times New Roman" w:hAnsi="Times New Roman" w:cs="Times New Roman"/>
          <w:sz w:val="24"/>
          <w:szCs w:val="24"/>
        </w:rPr>
        <w:tab/>
      </w:r>
      <w:r w:rsidRPr="00127F52">
        <w:rPr>
          <w:rFonts w:ascii="Times New Roman" w:hAnsi="Times New Roman" w:cs="Times New Roman"/>
          <w:b/>
          <w:sz w:val="24"/>
          <w:szCs w:val="24"/>
        </w:rPr>
        <w:t>KUSHAL DEY</w:t>
      </w:r>
    </w:p>
    <w:sectPr w:rsidR="00754769" w:rsidRPr="00127F52" w:rsidSect="00E31B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C5DA7"/>
    <w:multiLevelType w:val="hybridMultilevel"/>
    <w:tmpl w:val="16AAFB6C"/>
    <w:lvl w:ilvl="0" w:tplc="0409000B">
      <w:start w:val="1"/>
      <w:numFmt w:val="bullet"/>
      <w:lvlText w:val=""/>
      <w:lvlJc w:val="left"/>
      <w:pPr>
        <w:ind w:left="126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18A81787"/>
    <w:multiLevelType w:val="hybridMultilevel"/>
    <w:tmpl w:val="AA24A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3430A"/>
    <w:multiLevelType w:val="hybridMultilevel"/>
    <w:tmpl w:val="2138E3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A4C46C7"/>
    <w:multiLevelType w:val="hybridMultilevel"/>
    <w:tmpl w:val="F53A6F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9E937CD"/>
    <w:multiLevelType w:val="hybridMultilevel"/>
    <w:tmpl w:val="2C9CA038"/>
    <w:lvl w:ilvl="0" w:tplc="EEEEA2D4">
      <w:numFmt w:val="bullet"/>
      <w:lvlText w:val=""/>
      <w:lvlJc w:val="left"/>
      <w:pPr>
        <w:ind w:left="821" w:hanging="361"/>
      </w:pPr>
      <w:rPr>
        <w:rFonts w:ascii="Symbol" w:eastAsia="Symbol" w:hAnsi="Symbol" w:cs="Symbol" w:hint="default"/>
        <w:w w:val="100"/>
        <w:sz w:val="22"/>
        <w:szCs w:val="22"/>
        <w:lang w:val="en-US" w:eastAsia="en-US" w:bidi="en-US"/>
      </w:rPr>
    </w:lvl>
    <w:lvl w:ilvl="1" w:tplc="37BEF52A">
      <w:numFmt w:val="bullet"/>
      <w:lvlText w:val="•"/>
      <w:lvlJc w:val="left"/>
      <w:pPr>
        <w:ind w:left="1677" w:hanging="361"/>
      </w:pPr>
      <w:rPr>
        <w:lang w:val="en-US" w:eastAsia="en-US" w:bidi="en-US"/>
      </w:rPr>
    </w:lvl>
    <w:lvl w:ilvl="2" w:tplc="DF2C2E4A">
      <w:numFmt w:val="bullet"/>
      <w:lvlText w:val="•"/>
      <w:lvlJc w:val="left"/>
      <w:pPr>
        <w:ind w:left="2535" w:hanging="361"/>
      </w:pPr>
      <w:rPr>
        <w:lang w:val="en-US" w:eastAsia="en-US" w:bidi="en-US"/>
      </w:rPr>
    </w:lvl>
    <w:lvl w:ilvl="3" w:tplc="3814CA52">
      <w:numFmt w:val="bullet"/>
      <w:lvlText w:val="•"/>
      <w:lvlJc w:val="left"/>
      <w:pPr>
        <w:ind w:left="3393" w:hanging="361"/>
      </w:pPr>
      <w:rPr>
        <w:lang w:val="en-US" w:eastAsia="en-US" w:bidi="en-US"/>
      </w:rPr>
    </w:lvl>
    <w:lvl w:ilvl="4" w:tplc="4B903AEA">
      <w:numFmt w:val="bullet"/>
      <w:lvlText w:val="•"/>
      <w:lvlJc w:val="left"/>
      <w:pPr>
        <w:ind w:left="4251" w:hanging="361"/>
      </w:pPr>
      <w:rPr>
        <w:lang w:val="en-US" w:eastAsia="en-US" w:bidi="en-US"/>
      </w:rPr>
    </w:lvl>
    <w:lvl w:ilvl="5" w:tplc="7A9A01EE">
      <w:numFmt w:val="bullet"/>
      <w:lvlText w:val="•"/>
      <w:lvlJc w:val="left"/>
      <w:pPr>
        <w:ind w:left="5109" w:hanging="361"/>
      </w:pPr>
      <w:rPr>
        <w:lang w:val="en-US" w:eastAsia="en-US" w:bidi="en-US"/>
      </w:rPr>
    </w:lvl>
    <w:lvl w:ilvl="6" w:tplc="624EDCFA">
      <w:numFmt w:val="bullet"/>
      <w:lvlText w:val="•"/>
      <w:lvlJc w:val="left"/>
      <w:pPr>
        <w:ind w:left="5967" w:hanging="361"/>
      </w:pPr>
      <w:rPr>
        <w:lang w:val="en-US" w:eastAsia="en-US" w:bidi="en-US"/>
      </w:rPr>
    </w:lvl>
    <w:lvl w:ilvl="7" w:tplc="06402DE6">
      <w:numFmt w:val="bullet"/>
      <w:lvlText w:val="•"/>
      <w:lvlJc w:val="left"/>
      <w:pPr>
        <w:ind w:left="6825" w:hanging="361"/>
      </w:pPr>
      <w:rPr>
        <w:lang w:val="en-US" w:eastAsia="en-US" w:bidi="en-US"/>
      </w:rPr>
    </w:lvl>
    <w:lvl w:ilvl="8" w:tplc="16C87E1A">
      <w:numFmt w:val="bullet"/>
      <w:lvlText w:val="•"/>
      <w:lvlJc w:val="left"/>
      <w:pPr>
        <w:ind w:left="7683" w:hanging="361"/>
      </w:pPr>
      <w:rPr>
        <w:lang w:val="en-US" w:eastAsia="en-US" w:bidi="en-US"/>
      </w:rPr>
    </w:lvl>
  </w:abstractNum>
  <w:abstractNum w:abstractNumId="5">
    <w:nsid w:val="6CEA2417"/>
    <w:multiLevelType w:val="hybridMultilevel"/>
    <w:tmpl w:val="881E79A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6">
    <w:nsid w:val="71F800D7"/>
    <w:multiLevelType w:val="hybridMultilevel"/>
    <w:tmpl w:val="A934BC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712347B"/>
    <w:multiLevelType w:val="hybridMultilevel"/>
    <w:tmpl w:val="0C4AD77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79A050F0"/>
    <w:multiLevelType w:val="hybridMultilevel"/>
    <w:tmpl w:val="0E3441AE"/>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8"/>
  </w:num>
  <w:num w:numId="6">
    <w:abstractNumId w:val="2"/>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314F"/>
    <w:rsid w:val="00020305"/>
    <w:rsid w:val="00045E7D"/>
    <w:rsid w:val="0009517F"/>
    <w:rsid w:val="000D176D"/>
    <w:rsid w:val="00104442"/>
    <w:rsid w:val="00127F52"/>
    <w:rsid w:val="00182212"/>
    <w:rsid w:val="00197C99"/>
    <w:rsid w:val="001C215C"/>
    <w:rsid w:val="001D6EEA"/>
    <w:rsid w:val="002158EA"/>
    <w:rsid w:val="00235D17"/>
    <w:rsid w:val="002A163A"/>
    <w:rsid w:val="003B08A7"/>
    <w:rsid w:val="003D0B3D"/>
    <w:rsid w:val="003E4D1F"/>
    <w:rsid w:val="004061C7"/>
    <w:rsid w:val="004862BE"/>
    <w:rsid w:val="004B5C91"/>
    <w:rsid w:val="00562BF2"/>
    <w:rsid w:val="00594580"/>
    <w:rsid w:val="005C1045"/>
    <w:rsid w:val="005C3C1B"/>
    <w:rsid w:val="005E0787"/>
    <w:rsid w:val="00681E9A"/>
    <w:rsid w:val="006A30DD"/>
    <w:rsid w:val="006B0175"/>
    <w:rsid w:val="006F072D"/>
    <w:rsid w:val="00734AF5"/>
    <w:rsid w:val="00754769"/>
    <w:rsid w:val="007F3651"/>
    <w:rsid w:val="00814A00"/>
    <w:rsid w:val="008856BC"/>
    <w:rsid w:val="008D11B3"/>
    <w:rsid w:val="0091314F"/>
    <w:rsid w:val="00935162"/>
    <w:rsid w:val="00952143"/>
    <w:rsid w:val="00990974"/>
    <w:rsid w:val="009A5756"/>
    <w:rsid w:val="009A7272"/>
    <w:rsid w:val="00A74482"/>
    <w:rsid w:val="00AB5F8C"/>
    <w:rsid w:val="00B44052"/>
    <w:rsid w:val="00B9074D"/>
    <w:rsid w:val="00C629B1"/>
    <w:rsid w:val="00CD0323"/>
    <w:rsid w:val="00CE5439"/>
    <w:rsid w:val="00D02B97"/>
    <w:rsid w:val="00E116F1"/>
    <w:rsid w:val="00E16072"/>
    <w:rsid w:val="00E31B20"/>
    <w:rsid w:val="00E3205D"/>
    <w:rsid w:val="00E603FF"/>
    <w:rsid w:val="00E913AC"/>
    <w:rsid w:val="00ED4039"/>
    <w:rsid w:val="00F222E6"/>
    <w:rsid w:val="00F61E37"/>
    <w:rsid w:val="00F64B4C"/>
    <w:rsid w:val="00F72CD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14F"/>
    <w:rPr>
      <w:lang w:val="en-US"/>
    </w:rPr>
  </w:style>
  <w:style w:type="paragraph" w:styleId="Heading1">
    <w:name w:val="heading 1"/>
    <w:basedOn w:val="Normal"/>
    <w:link w:val="Heading1Char"/>
    <w:uiPriority w:val="1"/>
    <w:qFormat/>
    <w:rsid w:val="00952143"/>
    <w:pPr>
      <w:widowControl w:val="0"/>
      <w:autoSpaceDE w:val="0"/>
      <w:autoSpaceDN w:val="0"/>
      <w:spacing w:after="0" w:line="240" w:lineRule="auto"/>
      <w:ind w:left="100"/>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54769"/>
    <w:pPr>
      <w:ind w:left="720"/>
      <w:contextualSpacing/>
    </w:pPr>
  </w:style>
  <w:style w:type="paragraph" w:styleId="BalloonText">
    <w:name w:val="Balloon Text"/>
    <w:basedOn w:val="Normal"/>
    <w:link w:val="BalloonTextChar"/>
    <w:uiPriority w:val="99"/>
    <w:semiHidden/>
    <w:unhideWhenUsed/>
    <w:rsid w:val="005C3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C1B"/>
    <w:rPr>
      <w:rFonts w:ascii="Tahoma" w:hAnsi="Tahoma" w:cs="Tahoma"/>
      <w:sz w:val="16"/>
      <w:szCs w:val="16"/>
      <w:lang w:val="en-US"/>
    </w:rPr>
  </w:style>
  <w:style w:type="character" w:customStyle="1" w:styleId="Heading1Char">
    <w:name w:val="Heading 1 Char"/>
    <w:basedOn w:val="DefaultParagraphFont"/>
    <w:link w:val="Heading1"/>
    <w:uiPriority w:val="1"/>
    <w:rsid w:val="00952143"/>
    <w:rPr>
      <w:rFonts w:ascii="Arial" w:eastAsia="Arial" w:hAnsi="Arial" w:cs="Arial"/>
      <w:b/>
      <w:bCs/>
      <w:lang w:val="en-US" w:bidi="en-US"/>
    </w:rPr>
  </w:style>
  <w:style w:type="paragraph" w:styleId="BodyText">
    <w:name w:val="Body Text"/>
    <w:basedOn w:val="Normal"/>
    <w:link w:val="BodyTextChar"/>
    <w:uiPriority w:val="1"/>
    <w:semiHidden/>
    <w:unhideWhenUsed/>
    <w:qFormat/>
    <w:rsid w:val="00952143"/>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semiHidden/>
    <w:rsid w:val="00952143"/>
    <w:rPr>
      <w:rFonts w:ascii="Arial" w:eastAsia="Arial" w:hAnsi="Arial" w:cs="Arial"/>
      <w:lang w:val="en-US" w:bidi="en-US"/>
    </w:rPr>
  </w:style>
  <w:style w:type="character" w:styleId="Hyperlink">
    <w:name w:val="Hyperlink"/>
    <w:basedOn w:val="DefaultParagraphFont"/>
    <w:uiPriority w:val="99"/>
    <w:unhideWhenUsed/>
    <w:rsid w:val="00F222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ushaldey.dey4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DFCC8-2FA7-4406-8FDF-553FEF1E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Kushal</dc:creator>
  <cp:lastModifiedBy>Kushal</cp:lastModifiedBy>
  <cp:revision>3</cp:revision>
  <dcterms:created xsi:type="dcterms:W3CDTF">2020-07-28T22:26:00Z</dcterms:created>
  <dcterms:modified xsi:type="dcterms:W3CDTF">2020-07-28T22:52:00Z</dcterms:modified>
</cp:coreProperties>
</file>